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370" w:rsidRDefault="00F60370">
      <w:pPr>
        <w:rPr>
          <w:noProof/>
          <w:lang w:eastAsia="ru-RU"/>
        </w:rPr>
      </w:pPr>
    </w:p>
    <w:p w:rsidR="00B87344" w:rsidRDefault="00F60370">
      <w:r>
        <w:rPr>
          <w:noProof/>
          <w:lang w:eastAsia="ru-RU"/>
        </w:rPr>
        <w:drawing>
          <wp:inline distT="0" distB="0" distL="0" distR="0">
            <wp:extent cx="5940425" cy="888497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8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0370" w:rsidRDefault="00F60370"/>
    <w:p w:rsidR="00F60370" w:rsidRDefault="00F60370"/>
    <w:p w:rsidR="00F60370" w:rsidRDefault="00F60370"/>
    <w:p w:rsidR="00F60370" w:rsidRDefault="00F60370"/>
    <w:p w:rsidR="00F60370" w:rsidRPr="00ED05ED" w:rsidRDefault="00F60370" w:rsidP="00F60370">
      <w:pPr>
        <w:rPr>
          <w:rFonts w:ascii="Times New Roman" w:hAnsi="Times New Roman" w:cs="Times New Roman"/>
          <w:b/>
          <w:sz w:val="28"/>
          <w:szCs w:val="28"/>
        </w:rPr>
      </w:pPr>
      <w:r w:rsidRPr="00ED05E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СОДЕРЖАНИЕ</w:t>
      </w:r>
    </w:p>
    <w:p w:rsidR="00F60370" w:rsidRDefault="00F60370" w:rsidP="00F60370">
      <w:pPr>
        <w:rPr>
          <w:rFonts w:ascii="Times New Roman" w:hAnsi="Times New Roman" w:cs="Times New Roman"/>
          <w:sz w:val="28"/>
          <w:szCs w:val="28"/>
        </w:rPr>
      </w:pPr>
    </w:p>
    <w:p w:rsidR="00F60370" w:rsidRPr="00165B69" w:rsidRDefault="00F60370" w:rsidP="00F60370">
      <w:pPr>
        <w:rPr>
          <w:rFonts w:ascii="Times New Roman" w:hAnsi="Times New Roman" w:cs="Times New Roman"/>
          <w:sz w:val="28"/>
          <w:szCs w:val="28"/>
        </w:rPr>
      </w:pPr>
      <w:r w:rsidRPr="00165B69">
        <w:rPr>
          <w:rFonts w:ascii="Times New Roman" w:hAnsi="Times New Roman" w:cs="Times New Roman"/>
          <w:sz w:val="28"/>
          <w:szCs w:val="28"/>
        </w:rPr>
        <w:t xml:space="preserve">Раздел 1. Анализ воспитательного процесса в МБОУ </w:t>
      </w:r>
    </w:p>
    <w:p w:rsidR="00F60370" w:rsidRPr="00165B69" w:rsidRDefault="00F60370" w:rsidP="00F603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«Кавзияковская ООШ» - 3-7</w:t>
      </w:r>
      <w:r w:rsidRPr="00165B69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F60370" w:rsidRDefault="00F60370" w:rsidP="00F60370">
      <w:pPr>
        <w:rPr>
          <w:rFonts w:ascii="Times New Roman" w:hAnsi="Times New Roman" w:cs="Times New Roman"/>
          <w:sz w:val="28"/>
          <w:szCs w:val="28"/>
        </w:rPr>
      </w:pPr>
    </w:p>
    <w:p w:rsidR="00F60370" w:rsidRPr="00165B69" w:rsidRDefault="00F60370" w:rsidP="00F60370">
      <w:pPr>
        <w:rPr>
          <w:rFonts w:ascii="Times New Roman" w:hAnsi="Times New Roman" w:cs="Times New Roman"/>
          <w:sz w:val="28"/>
          <w:szCs w:val="28"/>
        </w:rPr>
      </w:pPr>
      <w:r w:rsidRPr="00165B69">
        <w:rPr>
          <w:rFonts w:ascii="Times New Roman" w:hAnsi="Times New Roman" w:cs="Times New Roman"/>
          <w:sz w:val="28"/>
          <w:szCs w:val="28"/>
        </w:rPr>
        <w:t xml:space="preserve">Раздел 2. Цель и </w:t>
      </w:r>
      <w:r>
        <w:rPr>
          <w:rFonts w:ascii="Times New Roman" w:hAnsi="Times New Roman" w:cs="Times New Roman"/>
          <w:sz w:val="28"/>
          <w:szCs w:val="28"/>
        </w:rPr>
        <w:t xml:space="preserve">задачи воспитания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- 7-10</w:t>
      </w:r>
      <w:r w:rsidRPr="00165B69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F60370" w:rsidRDefault="00F60370" w:rsidP="00F60370">
      <w:pPr>
        <w:rPr>
          <w:rFonts w:ascii="Times New Roman" w:hAnsi="Times New Roman" w:cs="Times New Roman"/>
          <w:sz w:val="28"/>
          <w:szCs w:val="28"/>
        </w:rPr>
      </w:pPr>
    </w:p>
    <w:p w:rsidR="00F60370" w:rsidRPr="00165B69" w:rsidRDefault="00F60370" w:rsidP="00F60370">
      <w:pPr>
        <w:rPr>
          <w:rFonts w:ascii="Times New Roman" w:hAnsi="Times New Roman" w:cs="Times New Roman"/>
          <w:sz w:val="28"/>
          <w:szCs w:val="28"/>
        </w:rPr>
      </w:pPr>
      <w:r w:rsidRPr="00165B69">
        <w:rPr>
          <w:rFonts w:ascii="Times New Roman" w:hAnsi="Times New Roman" w:cs="Times New Roman"/>
          <w:sz w:val="28"/>
          <w:szCs w:val="28"/>
        </w:rPr>
        <w:t xml:space="preserve">Раздел 3. Виды, формы и содержание воспитательной </w:t>
      </w:r>
    </w:p>
    <w:p w:rsidR="00F60370" w:rsidRPr="00165B69" w:rsidRDefault="00F60370" w:rsidP="00F603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деятельности – 10- 45</w:t>
      </w:r>
      <w:r w:rsidRPr="00165B69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F60370" w:rsidRDefault="00F60370" w:rsidP="00F60370">
      <w:pPr>
        <w:rPr>
          <w:rFonts w:ascii="Times New Roman" w:hAnsi="Times New Roman" w:cs="Times New Roman"/>
          <w:sz w:val="28"/>
          <w:szCs w:val="28"/>
        </w:rPr>
      </w:pPr>
    </w:p>
    <w:p w:rsidR="00F60370" w:rsidRPr="00165B69" w:rsidRDefault="00F60370" w:rsidP="00F60370">
      <w:pPr>
        <w:rPr>
          <w:rFonts w:ascii="Times New Roman" w:hAnsi="Times New Roman" w:cs="Times New Roman"/>
          <w:sz w:val="28"/>
          <w:szCs w:val="28"/>
        </w:rPr>
      </w:pPr>
      <w:r w:rsidRPr="00165B69">
        <w:rPr>
          <w:rFonts w:ascii="Times New Roman" w:hAnsi="Times New Roman" w:cs="Times New Roman"/>
          <w:sz w:val="28"/>
          <w:szCs w:val="28"/>
        </w:rPr>
        <w:t xml:space="preserve">Раздел 4. Система поощрения социальной успешности </w:t>
      </w:r>
    </w:p>
    <w:p w:rsidR="00F60370" w:rsidRPr="00165B69" w:rsidRDefault="00F60370" w:rsidP="00F60370">
      <w:pPr>
        <w:rPr>
          <w:rFonts w:ascii="Times New Roman" w:hAnsi="Times New Roman" w:cs="Times New Roman"/>
          <w:sz w:val="28"/>
          <w:szCs w:val="28"/>
        </w:rPr>
      </w:pPr>
      <w:r w:rsidRPr="00165B69">
        <w:rPr>
          <w:rFonts w:ascii="Times New Roman" w:hAnsi="Times New Roman" w:cs="Times New Roman"/>
          <w:sz w:val="28"/>
          <w:szCs w:val="28"/>
        </w:rPr>
        <w:t>и проявлений активной жизненной позиции обучающихся –</w:t>
      </w:r>
      <w:r>
        <w:rPr>
          <w:rFonts w:ascii="Times New Roman" w:hAnsi="Times New Roman" w:cs="Times New Roman"/>
          <w:sz w:val="28"/>
          <w:szCs w:val="28"/>
        </w:rPr>
        <w:t>45-46стр.</w:t>
      </w: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sz w:val="44"/>
          <w:szCs w:val="44"/>
        </w:rPr>
      </w:pPr>
    </w:p>
    <w:p w:rsidR="00F60370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Раздел 1. Анализ воспитательного процесса в МБОУ «Кавзияковская ООШ»</w:t>
      </w:r>
    </w:p>
    <w:p w:rsidR="00F60370" w:rsidRPr="00A2524B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2524B">
        <w:rPr>
          <w:rFonts w:ascii="Times New Roman" w:hAnsi="Times New Roman" w:cs="Times New Roman"/>
          <w:sz w:val="24"/>
          <w:szCs w:val="24"/>
        </w:rPr>
        <w:t>Для осуществления воспитательной деятельности в школе имеется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52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2524B">
        <w:rPr>
          <w:rFonts w:ascii="Times New Roman" w:hAnsi="Times New Roman" w:cs="Times New Roman"/>
          <w:sz w:val="24"/>
          <w:szCs w:val="24"/>
        </w:rPr>
        <w:t>кадровый</w:t>
      </w:r>
      <w:proofErr w:type="gramEnd"/>
      <w:r w:rsidRPr="00A252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2524B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2524B">
        <w:rPr>
          <w:rFonts w:ascii="Times New Roman" w:hAnsi="Times New Roman" w:cs="Times New Roman"/>
          <w:sz w:val="24"/>
          <w:szCs w:val="24"/>
        </w:rPr>
        <w:t xml:space="preserve">потенциал: заместитель директора по воспитательной </w:t>
      </w:r>
      <w:r>
        <w:rPr>
          <w:rFonts w:ascii="Times New Roman" w:hAnsi="Times New Roman" w:cs="Times New Roman"/>
          <w:sz w:val="24"/>
          <w:szCs w:val="24"/>
        </w:rPr>
        <w:t xml:space="preserve">работе, </w:t>
      </w:r>
      <w:r w:rsidRPr="00A2524B">
        <w:rPr>
          <w:rFonts w:ascii="Times New Roman" w:hAnsi="Times New Roman" w:cs="Times New Roman"/>
          <w:sz w:val="24"/>
          <w:szCs w:val="24"/>
        </w:rPr>
        <w:t xml:space="preserve"> библиотекарь, классные руководители, учителя предметники</w:t>
      </w:r>
      <w:r w:rsidRPr="00A2524B">
        <w:rPr>
          <w:rFonts w:ascii="Times New Roman" w:hAnsi="Times New Roman" w:cs="Times New Roman"/>
          <w:b/>
          <w:sz w:val="24"/>
          <w:szCs w:val="24"/>
        </w:rPr>
        <w:t>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 2021-2022  учебном году воспитательной  темой школы была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«Формирование у обучающихся духовно-нравственных ценностей, способности к осуществлению ответственного выбора собственной индивидуальной образовательной траектории, способности к успешной социализации в обществе».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 воспитательной работе  школы в начале учебного года были поставлены следующие цели  -   создание условий для саморазвития и самореализации личности учащихся,  их у спешной социализации.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Поставленные цели реализовались через следующие задачи: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формировать уважение к своей семье, обществу и  государству;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способствовать развитию  экологической культуры и бережного отношения к природе;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вести работу по профилактике  правонарушений и безнадзорности;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 совершенствовать  формы и методы  сопровождения несовершеннолетних;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формировать ответственное отношение к своему здоровью;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воспитывать уважение к труду, содействовать  в профессиональном  самоопределении;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приобщать  к социально-значимой деятельности.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 целью развития духовно - нравственного  воспитания  и 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гражданско – патриотических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 качеств  с    учащимися  была проведена следующая работа:  организованы тематические месячники, акции  «Осенняя неделя добра», «Профилактика правонарушений и наркомании», «Новый год в моем окне»,  «Гражданско – патриотическое воспитание», «ЭКОВЕСНА», «Эколята», «Сад памяти»,  «День Победы».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В течение всего учебного года учащиеся 1-4, 5-9 классов участвовали  в открытых часах,  беседах, конкурсах. Были  подготовлены  экологические брошюры по правильному и бережному использованию ресурсов природы.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В рамках празднования Международного Дня матери в школе проведены следующие мероприятия: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 конкурс  рисунков  с последующей  выставкой  лучших работ: «Портрет  любимой мамы» среди учащихся 1 - 4 классов;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>- создание   видеопоздравлений  для мам среди 5-9 классов;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во всех классах подготовлены поздравления для мам в интересных, творческих  формах (стихи, поделки, объемные открытки).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 В целях эстетического воспитания учащихся, а также в целях совместной деятельности  с родительской общественностью были организованы обзорно – познавательные тематические экскурсии. Ребята побывали на природе, отдыхали возле  речки «Кавзиячка».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 В рамках культурно — развивающего проекта «Пушкинская карта» учащиеся 8, 9 классов активно посещали кино, музеи, выставки. Пушкинская карта  призвана обеспечить доступ для молодежи к разным культурным событиям. Этот проект помогает  повышать  интерес  молодых людей  к  культурно-просветительским мероприятиям.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 В течение  всего учебного года  учащиеся  несколько раз посетили школьный музей. Были проведены следующие мероприятия: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обзорно – познавательная экскурсия «Что такое музей?» для учащихся 1-4 х классов;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тематические музейные уроки в  5-9  классах;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      - урок  мужества на тему: «Герои земли нашей», «12 декабря - День Конституции РФ»; «27 января — День снятия блокады Ленинграда»;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  рамках месячника гражданско – патриотического воспитания  были проведены спортивные соревнования  между командами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состоялась встреча  с ветераном  ВОВ  Газизовым  Зиннуром Миргалимовичем; прошли классные часы, тематические беседы, уроки мужества.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В рамках изучения правовых знаний  с учащимися нашей школы  проведены следующие мероприятия: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- 10 декабря в школе   прошел открытый  урок  обществознания, посвященный Единому уроку прав человека.   В ходе  правовых уроков  учащиеся 8-9 классов более подробно познакомились с Конвенцией о правах ребенка, Декларацией прав человека, Конституцией Российской Федерации и другими документами международного и российского характера.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- 25 марта  состоялась встреча  учащихся  5 – 9 классов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старшим инспектором по делам  с несовершеннолетними  Хазиевой Л. С ребятами проведена тематическая  лекция по профилактике правонарушений  среди несовершеннолетних.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- 18 октября в школе прошел Парламентский урок на тему: «Парламент, общество и я», в котором  участвовал  депутат Кавзияковского сельского поселения Хуснутдинов Ф.А. 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- 28 мая  в преддверии летних каникул во всех классах прошли классные часы и тематические линейки с освещением вопроса личной безопасности и профилактики правонарушений.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 целях интеллектуального  развития учащихся была проведена интеллектуальная игра «Башваткыч». В начальных классах прошли викторины на темы «Что мы знаем о птицах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?, «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>ПДД необхомидо знать каждому».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>В целях профессиональной направленности  учащихся   был   организован  школьный конкурс рисунков «Мир профессий»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ab/>
        <w:t>В рамках  открытых дверей  учащиеся 9 класса  посетили Сармановский аграрный колледж. Ребята стали участниками мастер - классов, которые провели для них мастера колледжа. Наши школьники смогли не только  увидеть современную технику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но и  пройти первые профессиональные пробы по управлению.  Такие мероприятия очень полезны для ранней профориентации будущих выпускников школы.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 целью воспитания здорового и безопасного образа жизни с учащимися были проведены следующие мероприятия: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соревнования  по  баскетболу среди девушек;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веселые старты среди учащихся 1-4 классов;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соревнования по настольному теннису;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соревнования по шахмату среди 5- 9 классов;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тематическая неделя физической культуры и ОБЖ.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 рамках подготовки к новогодним мероприятиям в школе организован месячник «Новый год в моем окне»,   в рамках которого проведены следующие мероприятия: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проведен конкурс новогодних  стенгазет  среди учащихся 1 – 9 классов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учащиеся 1-4 классов приняли активное участие в конкурсе поделок «Мастерская Деда Мороза».  Ребята  изготовили  из подручных материалов  Дед Мороза и Снегурочку,  героев сказки «12 месяцев».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>о всех классах прошел конкурс «Новогоднее настроение» на лучшее оформление классного кабинета (1 – 9 классы);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28  декабря  на празднике  были  подведены итоги Новогодних  конкурсов и классы получили свои награды.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Воспитание экологической культуры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Направление экологического воспитания в школе  реализуется через  участие в различных  мероприятиях: тематические  классные часы, участие  в экологических акциях и мероприятиях «Экопатруль», «Чистый двор», «ЭкоВесна», «Покормите птиц зимой».        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В течение всего учебного года  учащиеся активно участвовали  в акции «Сдай батарейку – сохрани природу». Ученица 8-ого класса Курмакаева Эльвина была награждена грамотой школы за активное участие в данной акции.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1 апреля в школе  прошел открытый классный час на тему «Наши пернатые друзья». В котором учащиеся ответили на вопросы викторины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 В рамках экологического месячника в школе были организованы различные мероприятия: акции «Эколята», «Сад памяти»,   экологические субботники, тематические классные часы.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>В рамках работы с родительской общественностью были организованы следующие мероприятия: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общешкольное родительские собрания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заседания родительского комитета;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 семейно – спортивная игра «Папа, мама, я – здоровая семья»;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индивидуальное консультирование по трудностям в обучении, проблемам в поведении;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 целью профилактики правонарушений и формирования ЗОЖ велась работа с учащимися, родителями и педагогами.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выступление на тему “Дети в Интернете” в рамках заседания общешкольного родительского комитета;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выступление на общешкольном родительском собрании “Риски в подростковом возрасте”;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ежедневный контроль посещаемости учебных занятий учащимися;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</w:t>
      </w:r>
      <w:r w:rsidRPr="0025309A">
        <w:rPr>
          <w:rFonts w:ascii="Times New Roman" w:hAnsi="Times New Roman" w:cs="Times New Roman"/>
          <w:sz w:val="24"/>
          <w:szCs w:val="24"/>
        </w:rPr>
        <w:tab/>
        <w:t>разрешение конфликтных ситуаций;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заседания школьного Совета по профилактике правонарушений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заседаний</w:t>
      </w:r>
      <w:r w:rsidRPr="0025309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рассмотрено поведение</w:t>
      </w:r>
      <w:r w:rsidRPr="0025309A">
        <w:rPr>
          <w:rFonts w:ascii="Times New Roman" w:hAnsi="Times New Roman" w:cs="Times New Roman"/>
          <w:sz w:val="24"/>
          <w:szCs w:val="24"/>
        </w:rPr>
        <w:tab/>
        <w:t>даны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рекомендации 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4</w:t>
      </w:r>
      <w:r w:rsidRPr="0025309A">
        <w:rPr>
          <w:rFonts w:ascii="Times New Roman" w:hAnsi="Times New Roman" w:cs="Times New Roman"/>
          <w:sz w:val="24"/>
          <w:szCs w:val="24"/>
        </w:rPr>
        <w:tab/>
        <w:t>4 учащихся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ab/>
        <w:t>2 родителям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-Занятость в системе дополнительного образования учащихся, состоящих на учете: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- ВШУ – 91%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 целью профилактики правонарушений и формирования ЗОЖ осуществлялось взаимодействие со следующими субъектами профилактики.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         - сотрудником  ГИБДД –  Ситдикова А.Р.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 рамках  акции, посвященной Дню памяти жертв ДТП, прошла профилактическая беседа с учащимися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беседа с учащимися на тему «Профилактика ДДТТ в осенний период»,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беседа с учащимися на тему «Организация безопасного поведения на дороге»;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беседа с учащимися на тему «Профилактика ДДТТ в зимний период»;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беседа с учащимися на тему «Профилактика ДДТТ в весенний период»;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        - вовлечение во внеурочную деятельность детей, состоящих на внутришкольном учете.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 целью развития и укрепления инициатив учащихся в школьной жизни была организована работа ученического самоуправления.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25309A">
        <w:rPr>
          <w:rFonts w:ascii="Times New Roman" w:hAnsi="Times New Roman" w:cs="Times New Roman"/>
          <w:sz w:val="24"/>
          <w:szCs w:val="24"/>
        </w:rPr>
        <w:tab/>
        <w:t>выставка портретов ко Дню матери «Портрет моей любимой мамы»;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</w:t>
      </w:r>
      <w:r w:rsidRPr="0025309A">
        <w:rPr>
          <w:rFonts w:ascii="Times New Roman" w:hAnsi="Times New Roman" w:cs="Times New Roman"/>
          <w:sz w:val="24"/>
          <w:szCs w:val="24"/>
        </w:rPr>
        <w:tab/>
        <w:t>смотр классных уголков;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</w:t>
      </w:r>
      <w:r w:rsidRPr="0025309A">
        <w:rPr>
          <w:rFonts w:ascii="Times New Roman" w:hAnsi="Times New Roman" w:cs="Times New Roman"/>
          <w:sz w:val="24"/>
          <w:szCs w:val="24"/>
        </w:rPr>
        <w:tab/>
        <w:t xml:space="preserve">экологическая акция «Сдай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батарейку-сохрани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природу»;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</w:t>
      </w:r>
      <w:r w:rsidRPr="0025309A">
        <w:rPr>
          <w:rFonts w:ascii="Times New Roman" w:hAnsi="Times New Roman" w:cs="Times New Roman"/>
          <w:sz w:val="24"/>
          <w:szCs w:val="24"/>
        </w:rPr>
        <w:tab/>
        <w:t>проведение конкурса «Мастерская Деда Мороза»;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    Подводя итоги  воспитательной работы  за 2021-2022 учебный  год, можно отметить, что  все использованные разнообразные формы и методы работы с учащимися, родителями, педагогическим составом способствовали повышению качества образования и воспитания личности. 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Выводы: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Анализ воспитательной работы школы показал следующие результаты: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 поставленные цели и задачи программы воспитания  реализованы через организацию работы с учащимися, педагогами и родителями в различных формах деятельности (внеклассные мероприятия, школьные конкурсы,  участие в муниципальных  конкурсах, тематические линейки и викторины);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 все проведенные мероприятия направлены на духовно – нравственное воспитание, а также способствовали развитию творческих способностей учащихся и снижению количества правонарушений среди несовершеннолетних.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1.Классным руководителям 1 – 9 классов: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продолжить работу с учащимися, их родителями (законными представителями)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Рабочей программы воспитания МБОУ «Кавзияковская ООШ»;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вовлекать учащихся во внеурочную деятельность;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использовать в  работе с учащимися  воспитательные и профилактические программы;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 xml:space="preserve">Раздел 2. Цель и задачи воспитания </w:t>
      </w:r>
      <w:proofErr w:type="gramStart"/>
      <w:r w:rsidRPr="0025309A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Современный национальный идеал личности, воспитанной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новой российской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общеобразовательной школе, – это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высоконравственный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, творческий, компетентный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гражданин России, принимающий судьбу Отечества как свою личную, осознающей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ответственность за настоящее и будущее своей страны,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укорененный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в духовных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культурных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традициях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российского народа. Исходя из этого воспитательного идеала, 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также основываясь на базовых для нашего общества ценностях (таких как семья, труд,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отечество, природа, мир, знания, культура, здоровье, человек) формулируется общая цель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>воспитания в МБОУ “Кавзияковская ООШ” Сармановского  муниципального района Республики Татарстан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РТ – личностное развитие школьников, проявляющееся: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1) в усвоении ими знаний основных норм, которые общество выработало на основе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этих ценностей (то есть, в усвоении ими социально значимых знаний);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2) в развитии их позитивных отношений к этим общественным ценностям (то есть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 развитии их социально значимых отношений);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3) в приобретении ими соответствующего этим ценностям опыта поведения, опыта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применения сформированных знаний и отношений на практике (то есть в приобретении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ими опыта осуществления социально значимых дел).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Данная цель ориентирует педагогов не на обеспечение соответствия личности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ребенка единому стандарту, а на обеспечение позитивной динамики развития его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личности. В связи с этим важно сочетание усилий педагога по развитию личности ребенка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и усилий самого ребенка по своему саморазвитию. Их сотрудничество, партнерские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отношения являются важным фактором успеха в достижении цели.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Конкретизация общей цели воспитания применительно к возрастным особенностям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школьников позволяет выделить в ней следующие целевые приоритеты, выделяемые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 связи с возрастными особенностями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уровня НОО, заключаются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 их готовности руководствоваться ценностями и приобретении первоначального опыта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деятельности на их основе, в том числе в части: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Гражданско-патриотического воспитания: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становление ценностного отношения к своей Родине – России;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осознание своей этнокультурной и российской гражданской идентичности;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 сопричастность к прошлому, настоящему и будущему своей страны 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родного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края;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уважение к своему и другим народам;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первоначальные представления о человеке как члене общества, о правах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и ответственности, уважении и достоинстве человека, о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нравственно-этических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нормах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поведения и правилах межличностных отношений;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lastRenderedPageBreak/>
        <w:t>Духовно-нравственного воспитания</w:t>
      </w:r>
      <w:r w:rsidRPr="0025309A">
        <w:rPr>
          <w:rFonts w:ascii="Times New Roman" w:hAnsi="Times New Roman" w:cs="Times New Roman"/>
          <w:sz w:val="24"/>
          <w:szCs w:val="24"/>
        </w:rPr>
        <w:t>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признание индивидуальности каждого человека;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проявление сопереживания, уважения и доброжелательности;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 неприятие любых форм поведения, направленных на причинение физического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 морального вреда другим людям;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стетического воспитания: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 уважительное отношение и интерес к художественной культуре,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восприимчивость к разным видам искусства, традициям и творчеству своего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 других народов;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стремление к самовыражению в разных видах художественной деятельности;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Физического воспитания, формирования культуры здоровья и эмоционального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благополучия: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соблюдение правил здорового и безопасного (для себя и других людей) образа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жизни в окружающей среде (в том числе информационной);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бережное отношение к физическому и психическому здоровью;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Трудового воспитания: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осознание ценности труда в жизни человека и общества, ответственное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потребление и бережное отношение к результатам труда, навыки участия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 различных видах трудовой деятельности, интерес к различным профессиям;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Экологического воспитания: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бережное отношение к природе;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неприятие действий, приносящих ей вред;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Ценности научного познания: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первоначальные представления о научной картине мира;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 познавательные интересы, активность, инициативность, любознательность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 самостоятельно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>ть.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Достижению поставленной цели воспитания школьников будет способствовать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решение следующих основных задач: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1) реализовывать потенциал классного руководства в воспитании школьников,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поддерживать активное участие классных сообществ в жизни школы;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2) использовать в воспитании детей возможности школьного урока, поддерживать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использование на уроках интерактивных форм занятий с учащимися;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3) вовлекать школьников в объединения, секции, клубы, студии и иные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объединения, работающие по школьным программам внеурочной деятельности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дополнительного образования, реализовывать их воспитательные возможности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;;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4) организовать работу с семьями школьников, их родителями или законными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представителями,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направленную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на совместное решение проблем личностного развития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детей;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5) инициировать и поддерживать ученическое самоуправление – как на уровне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школы, так и на уровне классных сообществ;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6) организовывать профориентационную работу со школьниками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анизовывать профориентационную работу со школьниками;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7) реализовывать воспитательные возможности общешкольных ключевых дел,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поддерживать традиции их коллективного планирования, организации, проведения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анализа в школьном сообществе;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8) поддерживать деятельность функционирующих на базе школы детских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общественных объединений и организаций; организовывать в школе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волонтерскую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деятельность и привлекать к ней школьников для освоения ими новых видов социально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значимой деятельности.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9) организовать работу по первичной профилактики и формированию безопасной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образовательной среды, по предупреждению противоправного поведения, профилактики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правонарушений обучающихся школы и активизации воспитательной позиции родителей.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Планомерная реализация поставленных задач позволит организовать в школе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интересную и событийно насыщенную жизнь детей и педагогов, что станет эффективным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способом профилактики асоциального поведения школьников.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Раздел 3. Виды, формы и содержание воспитательной деятельности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Виды, формы и содержание воспитательной деятельности учитывают специфику МБОУ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«Кавзияковская ООШ», интересы субъектов воспитания, тематику модулей.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Практическая реализация цели и задач воспитания осуществляется в рамках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следующих направлений воспитательной работы школы. Каждое из них представлено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соответствующем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модуле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>.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Инвариантные модули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3.1. Модуль «Классное руководство»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(согласно индивидуальным планам работы классных руководителей)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Ключевой фигурой воспитания в школе является классный руководитель,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реализующий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по отношению к обучающимся защитную, личностно развивающую,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организационную, посредническую (в разрешении конфликтов) функции.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Классный руководитель – это организатор сотрудничества педагогов и социальных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партнеров в построении эффективной воспитательной системы школы.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Цель работы классного руководителя: формирование и развитие личности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семейными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и общественными духовно-нравственными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социокультурными ценностями.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Задачи: создание благоприятных психолого-педагогических условий в классе,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формирование у школьников высокого уровня духовно-нравственного развития, которое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основано на принятии общечеловеческих и российских традиционных духовных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ценностей и практической готовности им следовать; формирование внутренней позиции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личности ученика по отношению к негативным явлениям окружающей социальной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действительности. А также формирование способности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реализовать свой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потенциал в условиях современного общества за счет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активной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жизненной и социальной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позиции, использования возможностей волонтерского движения, детских общественных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движений, творческих и научных сообществ; формирование у школьников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активной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гражданской позиции, чувства ответственности за свою страну, причастности к историкокультурной общности российского народа и судьбе России.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Осуществляя классное руководство, педагог организует работу с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классным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коллективом; индивидуальную работу с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вверенного ему класса; работу с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учителями, преподающими в данном классе; работу с родителями учащихся или 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законными представителями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Работа с классным коллективом: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инициирование и поддержка участия класса в общешкольных ключевых делах,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оказание необходимой помощи детям в их подготовке, проведении и анализе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(организационные классные часы)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организация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интересных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и полезных для личностного развития ребенка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совместных дел с учащимися вверенного ему класса (познавательной, трудовой,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спортивно-оздоровительной, духовно-нравственной, творческой, профориентационной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направленности), позволяющие с одной стороны, – вовлечь в них детей с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самыми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разными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потребностями и тем самым дать им возможность самореализоваться в них, а с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другой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установить и упрочить доверительные отношения с учащимися класса, стать для них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значимым взрослым, задающим образцы поведения в обществе.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проведение классных часов, воспитательных часов как часов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плодотворного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доверительного общения педагога и школьников, основанных на принципах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уважительного отношения к личности ребенка, поддержки активной позиции каждого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ребенка в беседе, предоставления школьникам возможности обсуждения и принятия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решений по обсуждаемой проблеме, создания благоприятной среды для общения.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поддержка активной позиции каждого обучающегося в беседе, предоставление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возможности обсуждения и принятия решений по обсуждаемой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проблеме, создания благоприятной среды для общения, основанного на принципах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уважительного отношения к личности обучающегося (классные часы конструктивного и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доверительного общения педагогического работника 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>).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сплочение коллектива класса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игры на сплочение и командообразование;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однодневные и многодневные походы и экскурсии, организуемые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классными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руководителями и родителями (законными представителями);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празднования в классе дней рождения детей, включающие в себя подготовленные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ученическими группами поздравления, сюрпризы, творческие подарки и розыгрыши;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регулярные внутриклассные «огоньки» и вечера, дающие каждому школьнику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возможность рефлексии собственного участия в жизни класса.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выработка совместно со школьниками законов класса, помогающих детям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освоить нормы и правила общения, которым они должны следовать в школе. 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 xml:space="preserve">Индивидуальная работа с </w:t>
      </w:r>
      <w:proofErr w:type="gramStart"/>
      <w:r w:rsidRPr="0025309A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25309A">
        <w:rPr>
          <w:rFonts w:ascii="Times New Roman" w:hAnsi="Times New Roman" w:cs="Times New Roman"/>
          <w:b/>
          <w:sz w:val="24"/>
          <w:szCs w:val="24"/>
        </w:rPr>
        <w:t>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изучение особенностей личностного развития обучающихся класса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наблюдение за поведением школьников в их повседневной жизни,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специально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создаваемых педагогических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ситуациях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, в играх, погружающих ребенка в мир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человеческих отношений, в организуемых педагогом беседах по тем или иным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нравственным проблемам; результаты наблюдения сверяются с результатами бесед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классного руководителя с родителями школьников,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преподающими в его классе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учителями, а также (при необходимости) – со школьным психологом (беседы,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наблюдение, анкетирование, тестирование)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поддержка ребенка в решении важных для него жизненных проблем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(налаживания взаимоотношений с одноклассниками или учителями, выбора профессии,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вуза и дальнейшего трудоустройства, успеваемости и т.п.), когда каждая проблема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трансформируется классным руководителем в задачу для школьника, которую они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совместно стараются решить (консультации, беседы, индивидуальное собеседование с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родителями (законными представителями), ситуации успеха для ребёнка).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индивидуальная работа со школьниками класса, направленная на заполнение ими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личных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портфолио, в которых дети не просто фиксируют свои учебные, творческие,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спортивные, личностные достижения</w:t>
      </w:r>
      <w:r w:rsidRPr="00D11AC5">
        <w:rPr>
          <w:rFonts w:ascii="Times New Roman" w:hAnsi="Times New Roman" w:cs="Times New Roman"/>
          <w:sz w:val="24"/>
          <w:szCs w:val="24"/>
        </w:rPr>
        <w:t xml:space="preserve">, но и в ходе индивидуальных неформальных бесед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классным руководителем в начале каждого года планируют их, а в конце года – вместе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анализируют свои успехи и неудачи.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коррекция поведения ребенка через частные беседы с ним, его родителями или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законными представителями, с другими учащимися класса; через включение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проводимые школьным психологом тренинги общения; через предложение взять на себя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lastRenderedPageBreak/>
        <w:t>ответственность за то или иное поручение в классе.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работа со слабоуспевающими детьми и обучающимися, испытывающими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трудности по отдельным предметам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на контроль за успеваемостью учащихся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класса.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работа с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, состоящими на различных видах учёта, в «группе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11AC5">
        <w:rPr>
          <w:rFonts w:ascii="Times New Roman" w:hAnsi="Times New Roman" w:cs="Times New Roman"/>
          <w:sz w:val="24"/>
          <w:szCs w:val="24"/>
        </w:rPr>
        <w:t>риска», оказавшимися в трудной жизненной ситуации.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Работа направлена на контроль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свободным времяпровождением. Формы и виды работы: вовлечение детей в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кружковую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работу, наделение общественными поручениями в классе делегирование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отдельных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поручений, ежедневный контроль, беседы с родителями (законными представителями)</w:t>
      </w:r>
    </w:p>
    <w:p w:rsidR="00F60370" w:rsidRPr="00D11AC5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D11AC5">
        <w:rPr>
          <w:rFonts w:ascii="Times New Roman" w:hAnsi="Times New Roman" w:cs="Times New Roman"/>
          <w:b/>
          <w:sz w:val="24"/>
          <w:szCs w:val="24"/>
        </w:rPr>
        <w:t>Работа с учителями, преподающими в классе: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регулярные консультации классного руководителя с учителямипредметниками, направленные на формирование единства мнений и требований педагогов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по ключевым вопросам воспитания, на предупреждение и разрешение конфликтов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между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учителями и учащимися;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проведение мини-педсоветов, направленных на решение конкретных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проблем класса и интеграцию воспитательных влияний на школьников;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привлечение учителей к участию во внутриклассных делах, дающих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педагогам возможность лучше узнавать и понимать своих учеников, увидев их в иной,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отличной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учебной, обстановке;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привлечение учителей к участию в родительских собраниях класса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объединения усилий в деле обучения и воспитания детей.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Работа с родителями обучающихся или их законными представителями: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помощь родителям школьников или их законным представителям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11AC5">
        <w:rPr>
          <w:rFonts w:ascii="Times New Roman" w:hAnsi="Times New Roman" w:cs="Times New Roman"/>
          <w:sz w:val="24"/>
          <w:szCs w:val="24"/>
        </w:rPr>
        <w:t>регулировании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отношений между ними, администрацией школы и учителямипредметниками;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организация родительских собраний, происходящих в режиме обсуждения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наиболее острых проблем обучения и воспитания школьников;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создание и организация работы родительских комитетов классов,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участвующих в управлении образовательной организацией и решении вопросов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воспитания и обучения их детей;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lastRenderedPageBreak/>
        <w:t xml:space="preserve">• привлечение членов семей школьников к организации и проведению дел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>класса;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организация на базе класса семейных праздников, конкурсов, соревнований, </w:t>
      </w:r>
    </w:p>
    <w:p w:rsidR="00F60370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11AC5">
        <w:rPr>
          <w:rFonts w:ascii="Times New Roman" w:hAnsi="Times New Roman" w:cs="Times New Roman"/>
          <w:sz w:val="24"/>
          <w:szCs w:val="24"/>
        </w:rPr>
        <w:t>направленных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на сплочение семьи и 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• привлечение родителей (законных представителей) к просмотру вебинаров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воспитательной направленности, Всероссийского родительского собрания, к участию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D11AC5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D11AC5">
        <w:rPr>
          <w:rFonts w:ascii="Times New Roman" w:hAnsi="Times New Roman" w:cs="Times New Roman"/>
          <w:sz w:val="24"/>
          <w:szCs w:val="24"/>
        </w:rPr>
        <w:t xml:space="preserve">онлайн родительских </w:t>
      </w:r>
      <w:proofErr w:type="gramStart"/>
      <w:r w:rsidRPr="00D11AC5">
        <w:rPr>
          <w:rFonts w:ascii="Times New Roman" w:hAnsi="Times New Roman" w:cs="Times New Roman"/>
          <w:sz w:val="24"/>
          <w:szCs w:val="24"/>
        </w:rPr>
        <w:t>форумах</w:t>
      </w:r>
      <w:proofErr w:type="gramEnd"/>
      <w:r w:rsidRPr="00D11AC5">
        <w:rPr>
          <w:rFonts w:ascii="Times New Roman" w:hAnsi="Times New Roman" w:cs="Times New Roman"/>
          <w:sz w:val="24"/>
          <w:szCs w:val="24"/>
        </w:rPr>
        <w:t>, на семинарах по вопросам воспитания детей.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3.2. Модуль «Школьный урок»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(Реализация школьными педагогами воспитательного потенциала урока)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Реализация школьными педагогами воспитательного потенциала урока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предполагает ориентацию на целевые приоритеты, связанные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возрастными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особенностями учащихся и обеспечивает: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установление доверительных отношений между учителем и его учениками,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способствующих позитивному восприятию учащимися требований и просьб учителя,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привлечению их внимания к обсуждаемой на уроке информации, активизации 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познавательной деятельности (поощрение, поддержка, похвала, просьба учителя);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побуждение школьников соблюдать на уроке общепринятые нормы поведения,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правила общения со старшими (учителями) и сверстниками (школьниками), принципы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учебной дисциплины и самоорганизации;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привлечение внимания школьников к ценностному аспекту изучаемых на уроках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явлений, организация их работы с получаемой на уроке социально значимой информацией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– инициирование ее обсуждения, высказывания учащимися своего мнения по ее поводу,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выработки своего к ней отношения;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использование воспитательных возможностей содержания учебного предмета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через демонстрацию детям примеров ответственного, гражданского поведения,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проявления человеколюбия и добросердечности, через подбор соответствующих текстов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для чтения, задач для решения, проблемных ситуаций для обсуждения в классе;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применение на уроке интерактивных форм работы учащихся: интеллектуальных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игр, стимулирующих познавательную мотивацию школьников; дискуссий, которые дают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учащимся возможность приобрести опыт ведения конструктивного диалога; групповой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работы или работы в парах, которые учат школьников командной работе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взаимодействию с другими детьми;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включение в урок игровых процедур, которые помогают поддержать мотивацию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детей к получению знаний, налаживанию позитивных межличностных отношений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классе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, помогают установлению доброжелательной атмосферы во время урока;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организацию шефства мотивированных и эрудированных учащихся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неуспевающими одноклассниками,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дающего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школьникам социально значимый опыт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сотрудничества и взаимной помощи;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инициирование и поддержка исследовательской деятельности школьников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рамках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реализации ими индивидуальных и групповых исследовательских проектов, что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даст школьникам возможность приобрести навык самостоятельного решения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теоретической проблемы, навык генерирования и оформления собственных идей, навык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уважительного отношения к чужим идеям, оформленным в работах других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исследователей, навык публичного выступления перед аудиторией, аргументирования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отстаивания своей точки зрения.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Воспитательный потенциал урока реализуется и через уроки, проведенные вне стен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школы, в окружающем социуме: у обелиска, на улицах села, в детском саду, в музеях,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библиотеке, домах культуры. Пространство окружающего социума становится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пространством приобретения опыта самостоятельных социальных проб, реализации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собственных инициатив, навыков самоорганизации. Здесь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получают опыт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сотрудничества, партнерских отношений друг с другом 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взрослыми.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А также интегрированные, музейные, библиотечные уроки, которые развивают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потенциал самих учащихся, побуждая к активному познанию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окружающей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действительности, к осмыслению и нахождению причинно-следственных связей,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развитию логики, мышления, коммуникативных способностей, способствуют развитию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речи и памяти, формированию умения сравнивать, обобщать и делать выводы.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Создание открытой среды обучения и воспитания с использованием гаджетов,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открытых образовательных ресурсов, систем управления позволяет создать условия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реализации провозглашенных ЮНЕСКО ведущих принципов образования XXI века: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«образование для всех», «образование через всю жизнь», образование «всегда, везде 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любое время». У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развиваются навыки сотрудничества, коммуникации,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социальной ответственности, способность критически мыслить, оперативно и качественно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решать проблемы; воспитывается ценностное отношение к миру.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Учителя в своей работе пользуются девизом: «Учитель на уроке должен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пользоваться всяким случаем, чтобы посредством обучения закинуть в душу дитяти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какое-нибудь доброе семя».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3.3. Модуль «Курсы внеурочной деятельности»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Воспитание на занятиях школьных курсов внеурочной деятельности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осуществляется преимущественно через: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вовлечение школьников в интересную и полезную для них деятельность, которая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предоставит им возможность самореализоваться в ней, приобрести социально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значимые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знания, развить в себе важные для своего личностного развития социально значимые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отношения, получить опыт участия в социально значимых делах;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формирование в объединениях детско-взрослых общностей, которые могли бы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объединять детей и педагогов общими позитивными эмоциями и доверительными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отношениями друг к другу;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создание в детских объединениях традиций, задающих их членам определенные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социально значимые формы поведения;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поддержку в детских объединениях школьников с ярко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лидерской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позицией и установкой на сохранение и поддержание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накопленных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социально значимых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традиций; поощрение педагогами детских инициатив и детского самоуправления.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Основные направления внеурочной деятельности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7"/>
        <w:gridCol w:w="2024"/>
        <w:gridCol w:w="4854"/>
      </w:tblGrid>
      <w:tr w:rsidR="00F60370" w:rsidRPr="0025309A" w:rsidTr="00C631F9">
        <w:trPr>
          <w:trHeight w:val="827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4" w:lineRule="exact"/>
              <w:ind w:left="287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  <w:p w:rsidR="00F60370" w:rsidRPr="0025309A" w:rsidRDefault="00F60370" w:rsidP="00C631F9">
            <w:pPr>
              <w:spacing w:line="274" w:lineRule="exact"/>
              <w:ind w:left="287" w:right="692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внеурочной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35" w:right="417" w:firstLine="28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часов</w:t>
            </w:r>
            <w:r w:rsidRPr="0025309A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4" w:lineRule="exact"/>
              <w:ind w:left="862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Основное</w:t>
            </w:r>
            <w:r w:rsidRPr="0025309A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содержание</w:t>
            </w:r>
            <w:r w:rsidRPr="0025309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занятий</w:t>
            </w:r>
          </w:p>
        </w:tc>
      </w:tr>
      <w:tr w:rsidR="00F60370" w:rsidRPr="0025309A" w:rsidTr="00C631F9">
        <w:trPr>
          <w:trHeight w:val="275"/>
        </w:trPr>
        <w:tc>
          <w:tcPr>
            <w:tcW w:w="92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2178" w:right="217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i/>
                <w:sz w:val="24"/>
                <w:szCs w:val="24"/>
              </w:rPr>
              <w:t>Часть,</w:t>
            </w:r>
            <w:r w:rsidRPr="0025309A">
              <w:rPr>
                <w:rFonts w:ascii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b/>
                <w:i/>
                <w:sz w:val="24"/>
                <w:szCs w:val="24"/>
              </w:rPr>
              <w:t>рекомендуемая</w:t>
            </w:r>
            <w:r w:rsidRPr="0025309A">
              <w:rPr>
                <w:rFonts w:ascii="Times New Roman" w:hAnsi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b/>
                <w:i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b/>
                <w:i/>
                <w:sz w:val="24"/>
                <w:szCs w:val="24"/>
              </w:rPr>
              <w:t>всех</w:t>
            </w:r>
            <w:r w:rsidRPr="0025309A">
              <w:rPr>
                <w:rFonts w:ascii="Times New Roman" w:hAnsi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b/>
                <w:i/>
                <w:sz w:val="24"/>
                <w:szCs w:val="24"/>
              </w:rPr>
              <w:t>обучающихся</w:t>
            </w:r>
          </w:p>
        </w:tc>
      </w:tr>
      <w:tr w:rsidR="00F60370" w:rsidRPr="0025309A" w:rsidTr="00C631F9">
        <w:trPr>
          <w:trHeight w:val="5793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4" w:right="516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lastRenderedPageBreak/>
              <w:t>Информационно-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просветительские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патриотической,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нравственной 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экологической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направленности</w:t>
            </w:r>
          </w:p>
          <w:p w:rsidR="00F60370" w:rsidRPr="009835D7" w:rsidRDefault="00F60370" w:rsidP="00C631F9">
            <w:pPr>
              <w:spacing w:line="274" w:lineRule="exact"/>
              <w:ind w:left="4"/>
              <w:rPr>
                <w:rFonts w:ascii="Times New Roman" w:hAnsi="Times New Roman"/>
                <w:b/>
                <w:sz w:val="24"/>
                <w:szCs w:val="24"/>
              </w:rPr>
            </w:pPr>
            <w:r w:rsidRPr="009835D7">
              <w:rPr>
                <w:rFonts w:ascii="Times New Roman" w:hAnsi="Times New Roman"/>
                <w:b/>
                <w:sz w:val="24"/>
                <w:szCs w:val="24"/>
              </w:rPr>
              <w:t>«Разговоры</w:t>
            </w:r>
            <w:r w:rsidRPr="009835D7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9835D7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9835D7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835D7">
              <w:rPr>
                <w:rFonts w:ascii="Times New Roman" w:hAnsi="Times New Roman"/>
                <w:b/>
                <w:sz w:val="24"/>
                <w:szCs w:val="24"/>
              </w:rPr>
              <w:t>важном</w:t>
            </w:r>
            <w:proofErr w:type="gramEnd"/>
            <w:r w:rsidRPr="009835D7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4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цель: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ценностного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 xml:space="preserve">отношения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своей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Родине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–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России,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населяющим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ее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людям,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ее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уникальной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истории,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богатой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природе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великой</w:t>
            </w:r>
            <w:r w:rsidRPr="0025309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культуре.</w:t>
            </w:r>
          </w:p>
          <w:p w:rsidR="00F60370" w:rsidRPr="0025309A" w:rsidRDefault="00F60370" w:rsidP="00C631F9">
            <w:pPr>
              <w:tabs>
                <w:tab w:val="left" w:pos="1806"/>
                <w:tab w:val="left" w:pos="3347"/>
              </w:tabs>
              <w:ind w:left="3" w:right="-15" w:firstLine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ab/>
              <w:t>задача: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25309A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соответствующей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внутренней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позиции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личности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школьника,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необходимой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ему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конструктивного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ответственного поведения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обществе.</w:t>
            </w:r>
          </w:p>
          <w:p w:rsidR="00F60370" w:rsidRPr="0025309A" w:rsidRDefault="00F60370" w:rsidP="00C631F9">
            <w:pPr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Основные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темы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связаны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важнейшими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аспектами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жизни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современной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России: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знанием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родной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истории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пониманием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сложностей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современного мира,</w:t>
            </w:r>
            <w:r w:rsidRPr="0025309A"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техническим</w:t>
            </w:r>
            <w:r w:rsidRPr="0025309A"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прогрессом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сохранением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природы,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ориентацией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мировой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художественной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культуре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повседневной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культуре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поведения,</w:t>
            </w:r>
            <w:r w:rsidRPr="0025309A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доброжелательным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отношением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к</w:t>
            </w:r>
            <w:r w:rsidRPr="0025309A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окружающим</w:t>
            </w:r>
            <w:r w:rsidRPr="0025309A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3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ответственным</w:t>
            </w:r>
            <w:r w:rsidRPr="0025309A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отношением</w:t>
            </w:r>
            <w:r w:rsidRPr="0025309A">
              <w:rPr>
                <w:rFonts w:ascii="Times New Roman" w:hAnsi="Times New Roman"/>
                <w:spacing w:val="33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</w:p>
          <w:p w:rsidR="00F60370" w:rsidRPr="0025309A" w:rsidRDefault="00F60370" w:rsidP="00C631F9">
            <w:pPr>
              <w:spacing w:line="268" w:lineRule="exact"/>
              <w:ind w:left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собственным</w:t>
            </w:r>
            <w:r w:rsidRPr="0025309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поступкам</w:t>
            </w:r>
          </w:p>
        </w:tc>
      </w:tr>
      <w:tr w:rsidR="00F60370" w:rsidRPr="0025309A" w:rsidTr="00C631F9">
        <w:trPr>
          <w:trHeight w:val="3861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1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Занятия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F60370" w:rsidRPr="0025309A" w:rsidRDefault="00F60370" w:rsidP="00C631F9">
            <w:pPr>
              <w:ind w:left="4" w:right="618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формированию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функциональной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грамотности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1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цель: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способности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применять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приобретённые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знания,   умения</w:t>
            </w:r>
            <w:r w:rsidRPr="0025309A"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навыки для решения задач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различных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сферах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жизнедеятельности,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(обеспечение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связи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жизнью).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задача: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функциональной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грамотности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школьников: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читательской,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математической,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естественн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научной,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финансовой,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направленной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 креативного мышления и глобальных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компетенций.</w:t>
            </w:r>
          </w:p>
          <w:p w:rsidR="00F60370" w:rsidRPr="0025309A" w:rsidRDefault="00F60370" w:rsidP="00C631F9">
            <w:pPr>
              <w:spacing w:line="276" w:lineRule="exact"/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Основные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организационные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формы: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интегрированные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курсы,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кружки или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факультативы</w:t>
            </w:r>
          </w:p>
        </w:tc>
      </w:tr>
      <w:tr w:rsidR="00F60370" w:rsidRPr="0025309A" w:rsidTr="00C631F9">
        <w:trPr>
          <w:trHeight w:val="3586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0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Занятия,</w:t>
            </w:r>
          </w:p>
          <w:p w:rsidR="00F60370" w:rsidRPr="0025309A" w:rsidRDefault="00F60370" w:rsidP="00C631F9">
            <w:pPr>
              <w:ind w:left="4" w:right="10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направленные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 xml:space="preserve"> на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удовлетворение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профориентационных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интересов 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0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0" w:lineRule="exact"/>
              <w:ind w:left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Основная     </w:t>
            </w:r>
            <w:r w:rsidRPr="0025309A">
              <w:rPr>
                <w:rFonts w:ascii="Times New Roman" w:hAnsi="Times New Roman"/>
                <w:i/>
                <w:spacing w:val="1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цель:     </w:t>
            </w:r>
            <w:r w:rsidRPr="0025309A">
              <w:rPr>
                <w:rFonts w:ascii="Times New Roman" w:hAnsi="Times New Roman"/>
                <w:i/>
                <w:spacing w:val="2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 xml:space="preserve">развитие     </w:t>
            </w:r>
            <w:r w:rsidRPr="0025309A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ценностного</w:t>
            </w:r>
            <w:proofErr w:type="gramEnd"/>
          </w:p>
          <w:p w:rsidR="00F60370" w:rsidRPr="0025309A" w:rsidRDefault="00F60370" w:rsidP="00C631F9">
            <w:pPr>
              <w:ind w:left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отношения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труду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как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основному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способу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достижения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жизненного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благополучия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ощущения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уверенности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жизни.</w:t>
            </w:r>
          </w:p>
          <w:p w:rsidR="00F60370" w:rsidRPr="0025309A" w:rsidRDefault="00F60370" w:rsidP="00C631F9">
            <w:pPr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задача: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готовности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школьников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осознанному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выбору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направления продолжения своего образования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будущей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профессии,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осознание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важности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получаемых в школе знаний для дальнейшей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профессиональной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внепрофессиональной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  <w:p w:rsidR="00F60370" w:rsidRPr="0025309A" w:rsidRDefault="00F60370" w:rsidP="00C631F9">
            <w:pPr>
              <w:spacing w:line="270" w:lineRule="exact"/>
              <w:ind w:left="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Основные         </w:t>
            </w:r>
            <w:r w:rsidRPr="0025309A">
              <w:rPr>
                <w:rFonts w:ascii="Times New Roman" w:hAnsi="Times New Roman"/>
                <w:i/>
                <w:spacing w:val="1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организационные         </w:t>
            </w:r>
            <w:r w:rsidRPr="0025309A">
              <w:rPr>
                <w:rFonts w:ascii="Times New Roman" w:hAnsi="Times New Roman"/>
                <w:i/>
                <w:spacing w:val="1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формы:</w:t>
            </w:r>
          </w:p>
        </w:tc>
      </w:tr>
    </w:tbl>
    <w:p w:rsidR="00F60370" w:rsidRPr="0025309A" w:rsidRDefault="00F60370" w:rsidP="00F60370">
      <w:pPr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sectPr w:rsidR="00F60370" w:rsidRPr="0025309A">
          <w:footerReference w:type="default" r:id="rId5"/>
          <w:pgSz w:w="11900" w:h="16820"/>
          <w:pgMar w:top="1120" w:right="380" w:bottom="840" w:left="1580" w:header="0" w:footer="65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7"/>
        <w:gridCol w:w="2024"/>
        <w:gridCol w:w="4854"/>
      </w:tblGrid>
      <w:tr w:rsidR="00F60370" w:rsidRPr="0025309A" w:rsidTr="00C631F9">
        <w:trPr>
          <w:trHeight w:val="4968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профориентационные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беседы,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деловые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игры,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квесты,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решение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кейсов,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изучение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специализированных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цифровых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ресурсов,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профессиональные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пробы,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моделирующие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профессиональную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деятельность,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экскурсии,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посещение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ярмарок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профессий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профориентационных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парков.</w:t>
            </w:r>
          </w:p>
          <w:p w:rsidR="00F60370" w:rsidRPr="0025309A" w:rsidRDefault="00F60370" w:rsidP="00C631F9">
            <w:pPr>
              <w:ind w:left="3" w:right="-15" w:firstLine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Основное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содержание: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знакомство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миром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профессий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способами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получения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профессионального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образования;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создание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условий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надпрофессиональных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навыков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(общения,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команде,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поведения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конфликтной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ситуации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т.п.);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создание условий для познания обучающимся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самого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себя,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своих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мотивов,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устремлений,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склонностей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как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условий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формирования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уверенности</w:t>
            </w:r>
            <w:r w:rsidRPr="0025309A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3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себе,</w:t>
            </w:r>
            <w:r w:rsidRPr="0025309A">
              <w:rPr>
                <w:rFonts w:ascii="Times New Roman" w:hAnsi="Times New Roman"/>
                <w:spacing w:val="3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способности</w:t>
            </w:r>
            <w:r w:rsidRPr="0025309A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адекватно</w:t>
            </w:r>
          </w:p>
          <w:p w:rsidR="00F60370" w:rsidRPr="0025309A" w:rsidRDefault="00F60370" w:rsidP="00C631F9">
            <w:pPr>
              <w:spacing w:line="268" w:lineRule="exact"/>
              <w:ind w:left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оценивать</w:t>
            </w:r>
            <w:r w:rsidRPr="0025309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свои</w:t>
            </w:r>
            <w:r w:rsidRPr="0025309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силы</w:t>
            </w:r>
            <w:r w:rsidRPr="0025309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возможности.</w:t>
            </w:r>
          </w:p>
        </w:tc>
      </w:tr>
      <w:tr w:rsidR="00F60370" w:rsidRPr="0025309A" w:rsidTr="00C631F9">
        <w:trPr>
          <w:trHeight w:val="278"/>
        </w:trPr>
        <w:tc>
          <w:tcPr>
            <w:tcW w:w="92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8" w:lineRule="exact"/>
              <w:ind w:left="2177" w:right="217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i/>
                <w:sz w:val="24"/>
                <w:szCs w:val="24"/>
              </w:rPr>
              <w:t>Вариативная</w:t>
            </w:r>
            <w:r w:rsidRPr="0025309A">
              <w:rPr>
                <w:rFonts w:ascii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b/>
                <w:i/>
                <w:sz w:val="24"/>
                <w:szCs w:val="24"/>
              </w:rPr>
              <w:t>часть</w:t>
            </w:r>
          </w:p>
        </w:tc>
      </w:tr>
      <w:tr w:rsidR="00F60370" w:rsidRPr="0025309A" w:rsidTr="00C631F9">
        <w:trPr>
          <w:trHeight w:val="7450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4" w:right="190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Занятия, связанные с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интеллектуальных 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социокультурных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1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цель: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интеллектуальное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обучающихся,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удовлетворение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особых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познавательных,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культурных, оздоровительных потребностей 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интересов.</w:t>
            </w:r>
          </w:p>
          <w:p w:rsidR="00F60370" w:rsidRPr="0025309A" w:rsidRDefault="00F60370" w:rsidP="00C631F9">
            <w:pPr>
              <w:ind w:left="3" w:right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Основная задача: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формирование ценностного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отношения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знаниям,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как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залогу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собственного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будущего,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культуре в целом, как к духовному богатству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общества,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сохраняющему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национальную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самобытность народов России.</w:t>
            </w:r>
          </w:p>
          <w:p w:rsidR="00F60370" w:rsidRPr="0025309A" w:rsidRDefault="00F60370" w:rsidP="00C631F9">
            <w:pPr>
              <w:tabs>
                <w:tab w:val="left" w:pos="2589"/>
                <w:tab w:val="left" w:pos="4468"/>
              </w:tabs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Основные направления деятельности: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дополнительному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или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углубленному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изучению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учебных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предметов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или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модулей;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рамках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исследовательской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проектной деятельности; занятия, связанные с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освоением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регионального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компонента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образования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или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особыми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этнокультурными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интересами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участников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образовательных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отношений;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дополнительные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школьников,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испытывающих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затруднения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освоении учебной программы или трудности в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освоении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языка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обучения;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специальные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ограниченными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возможностями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здоровья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или</w:t>
            </w:r>
          </w:p>
          <w:p w:rsidR="00F60370" w:rsidRPr="0025309A" w:rsidRDefault="00F60370" w:rsidP="00C631F9">
            <w:pPr>
              <w:spacing w:line="276" w:lineRule="exact"/>
              <w:ind w:left="3" w:right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испытывающими</w:t>
            </w:r>
            <w:proofErr w:type="gramEnd"/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затруднения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социальной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коммуникации</w:t>
            </w:r>
          </w:p>
        </w:tc>
      </w:tr>
      <w:tr w:rsidR="00F60370" w:rsidRPr="0025309A" w:rsidTr="00C631F9">
        <w:trPr>
          <w:trHeight w:val="1656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4" w:right="59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Занятия,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направленные на</w:t>
            </w:r>
            <w:r w:rsidRPr="0025309A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удовлетворение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интересов 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потребностей</w:t>
            </w:r>
          </w:p>
          <w:p w:rsidR="00F60370" w:rsidRPr="0025309A" w:rsidRDefault="00F60370" w:rsidP="00C631F9">
            <w:pPr>
              <w:spacing w:line="270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62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цель:</w:t>
            </w:r>
            <w:r w:rsidRPr="0025309A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удовлетворение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интересов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proofErr w:type="gramEnd"/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творческом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физическом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развитии,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помощь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самореализации,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раскрытии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 талантов.</w:t>
            </w:r>
          </w:p>
          <w:p w:rsidR="00F60370" w:rsidRPr="0025309A" w:rsidRDefault="00F60370" w:rsidP="00C631F9">
            <w:pPr>
              <w:spacing w:line="270" w:lineRule="exact"/>
              <w:ind w:left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Основные   </w:t>
            </w:r>
            <w:r w:rsidRPr="0025309A">
              <w:rPr>
                <w:rFonts w:ascii="Times New Roman" w:hAnsi="Times New Roman"/>
                <w:i/>
                <w:spacing w:val="3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 xml:space="preserve">задачи:   </w:t>
            </w:r>
            <w:r w:rsidRPr="0025309A">
              <w:rPr>
                <w:rFonts w:ascii="Times New Roman" w:hAnsi="Times New Roman"/>
                <w:i/>
                <w:spacing w:val="3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 xml:space="preserve">раскрытие   </w:t>
            </w:r>
            <w:r w:rsidRPr="0025309A">
              <w:rPr>
                <w:rFonts w:ascii="Times New Roman" w:hAnsi="Times New Roman"/>
                <w:spacing w:val="33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творческих</w:t>
            </w:r>
            <w:proofErr w:type="gramEnd"/>
          </w:p>
        </w:tc>
      </w:tr>
    </w:tbl>
    <w:p w:rsidR="00F60370" w:rsidRPr="0025309A" w:rsidRDefault="00F60370" w:rsidP="00F60370">
      <w:pPr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sectPr w:rsidR="00F60370" w:rsidRPr="0025309A">
          <w:pgSz w:w="11900" w:h="16820"/>
          <w:pgMar w:top="1120" w:right="380" w:bottom="840" w:left="1580" w:header="0" w:footer="65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7"/>
        <w:gridCol w:w="2024"/>
        <w:gridCol w:w="4854"/>
      </w:tblGrid>
      <w:tr w:rsidR="00F60370" w:rsidRPr="0025309A" w:rsidTr="00C631F9">
        <w:trPr>
          <w:trHeight w:val="270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0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lastRenderedPageBreak/>
              <w:t>творческом</w:t>
            </w:r>
            <w:r w:rsidRPr="0025309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2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0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r w:rsidRPr="0025309A">
              <w:rPr>
                <w:rFonts w:ascii="Times New Roman" w:hAnsi="Times New Roman"/>
                <w:spacing w:val="10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школьников,</w:t>
            </w:r>
            <w:r w:rsidRPr="0025309A">
              <w:rPr>
                <w:rFonts w:ascii="Times New Roman" w:hAnsi="Times New Roman"/>
                <w:spacing w:val="10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25309A">
              <w:rPr>
                <w:rFonts w:ascii="Times New Roman" w:hAnsi="Times New Roman"/>
                <w:spacing w:val="10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физическом</w:t>
            </w:r>
            <w:r w:rsidRPr="0025309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развитии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них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чувства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вкуса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и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умения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ценить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помощь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636"/>
                <w:tab w:val="left" w:pos="3551"/>
              </w:tabs>
              <w:spacing w:line="24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прекрасное,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формирование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ценностного</w:t>
            </w:r>
            <w:proofErr w:type="gramEnd"/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самореализации,</w:t>
            </w: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отношения</w:t>
            </w:r>
            <w:r w:rsidRPr="0025309A">
              <w:rPr>
                <w:rFonts w:ascii="Times New Roman" w:hAnsi="Times New Roman"/>
                <w:spacing w:val="6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6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культуре;</w:t>
            </w:r>
            <w:r w:rsidRPr="0025309A">
              <w:rPr>
                <w:rFonts w:ascii="Times New Roman" w:hAnsi="Times New Roman"/>
                <w:spacing w:val="6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физическое</w:t>
            </w:r>
            <w:r w:rsidRPr="0025309A">
              <w:rPr>
                <w:rFonts w:ascii="Times New Roman" w:hAnsi="Times New Roman"/>
                <w:spacing w:val="6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раскрытии</w:t>
            </w:r>
            <w:proofErr w:type="gramEnd"/>
            <w:r w:rsidRPr="0025309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развитии</w:t>
            </w: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>,</w:t>
            </w:r>
            <w:r w:rsidRPr="0025309A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привитие</w:t>
            </w:r>
            <w:r w:rsidRPr="0025309A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им</w:t>
            </w:r>
            <w:r w:rsidRPr="0025309A"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любви</w:t>
            </w:r>
            <w:r w:rsidRPr="0025309A"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спорту</w:t>
            </w:r>
            <w:r w:rsidRPr="0025309A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побуждение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к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здоровому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образу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жизни,</w:t>
            </w:r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талантов</w:t>
            </w: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воспитание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силы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воли,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ответственности,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25309A">
              <w:rPr>
                <w:rFonts w:ascii="Times New Roman" w:hAnsi="Times New Roman"/>
                <w:spacing w:val="7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установок</w:t>
            </w:r>
            <w:r w:rsidRPr="0025309A">
              <w:rPr>
                <w:rFonts w:ascii="Times New Roman" w:hAnsi="Times New Roman"/>
                <w:spacing w:val="7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</w:t>
            </w:r>
            <w:r w:rsidRPr="0025309A">
              <w:rPr>
                <w:rFonts w:ascii="Times New Roman" w:hAnsi="Times New Roman"/>
                <w:spacing w:val="69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защиту</w:t>
            </w:r>
            <w:r w:rsidRPr="0025309A">
              <w:rPr>
                <w:rFonts w:ascii="Times New Roman" w:hAnsi="Times New Roman"/>
                <w:spacing w:val="6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слабых;</w:t>
            </w:r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оздоровление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школьников,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привитие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4"/>
                <w:sz w:val="24"/>
                <w:szCs w:val="24"/>
              </w:rPr>
              <w:t>им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любви</w:t>
            </w:r>
            <w:r w:rsidRPr="0025309A">
              <w:rPr>
                <w:rFonts w:ascii="Times New Roman" w:hAnsi="Times New Roman"/>
                <w:spacing w:val="3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</w:t>
            </w:r>
            <w:r w:rsidRPr="0025309A">
              <w:rPr>
                <w:rFonts w:ascii="Times New Roman" w:hAnsi="Times New Roman"/>
                <w:spacing w:val="3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своему</w:t>
            </w:r>
            <w:r w:rsidRPr="0025309A"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краю,</w:t>
            </w:r>
            <w:r w:rsidRPr="0025309A">
              <w:rPr>
                <w:rFonts w:ascii="Times New Roman" w:hAnsi="Times New Roman"/>
                <w:spacing w:val="3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его</w:t>
            </w:r>
            <w:r w:rsidRPr="0025309A">
              <w:rPr>
                <w:rFonts w:ascii="Times New Roman" w:hAnsi="Times New Roman"/>
                <w:spacing w:val="3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истории,</w:t>
            </w:r>
            <w:r w:rsidRPr="0025309A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культуре,</w:t>
            </w:r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природе,</w:t>
            </w:r>
            <w:r w:rsidRPr="0025309A">
              <w:rPr>
                <w:rFonts w:ascii="Times New Roman" w:hAnsi="Times New Roman"/>
                <w:spacing w:val="11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25309A">
              <w:rPr>
                <w:rFonts w:ascii="Times New Roman" w:hAnsi="Times New Roman"/>
                <w:spacing w:val="11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их</w:t>
            </w:r>
            <w:r w:rsidRPr="0025309A">
              <w:rPr>
                <w:rFonts w:ascii="Times New Roman" w:hAnsi="Times New Roman"/>
                <w:spacing w:val="11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самостоятельности</w:t>
            </w:r>
            <w:r w:rsidRPr="0025309A">
              <w:rPr>
                <w:rFonts w:ascii="Times New Roman" w:hAnsi="Times New Roman"/>
                <w:spacing w:val="11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2124"/>
                <w:tab w:val="left" w:pos="3983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ответственности,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формирование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навыков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самообслуживающего</w:t>
            </w:r>
            <w:r w:rsidRPr="0025309A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труда.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Основные</w:t>
            </w:r>
            <w:r w:rsidRPr="0025309A">
              <w:rPr>
                <w:rFonts w:ascii="Times New Roman" w:hAnsi="Times New Roman"/>
                <w:i/>
                <w:spacing w:val="9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организационные</w:t>
            </w:r>
            <w:r w:rsidRPr="0025309A">
              <w:rPr>
                <w:rFonts w:ascii="Times New Roman" w:hAnsi="Times New Roman"/>
                <w:i/>
                <w:spacing w:val="9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формы:</w:t>
            </w:r>
            <w:r w:rsidRPr="0025309A">
              <w:rPr>
                <w:rFonts w:ascii="Times New Roman" w:hAnsi="Times New Roman"/>
                <w:i/>
                <w:spacing w:val="9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школьников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различных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творческих</w:t>
            </w:r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объединениях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(музыкальных,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хоровых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3"/>
                <w:sz w:val="24"/>
                <w:szCs w:val="24"/>
              </w:rPr>
              <w:t>или</w:t>
            </w:r>
            <w:proofErr w:type="gramEnd"/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танцевальных</w:t>
            </w:r>
            <w:r w:rsidRPr="0025309A">
              <w:rPr>
                <w:rFonts w:ascii="Times New Roman" w:hAnsi="Times New Roman"/>
                <w:spacing w:val="62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студиях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>,</w:t>
            </w:r>
            <w:r w:rsidRPr="0025309A"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театральных</w:t>
            </w:r>
            <w:r w:rsidRPr="0025309A"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кружках</w:t>
            </w:r>
          </w:p>
        </w:tc>
      </w:tr>
      <w:tr w:rsidR="00F60370" w:rsidRPr="0025309A" w:rsidTr="00C631F9">
        <w:trPr>
          <w:trHeight w:val="264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или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кружках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художественного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творчества,</w:t>
            </w:r>
          </w:p>
        </w:tc>
      </w:tr>
      <w:tr w:rsidR="00F60370" w:rsidRPr="0025309A" w:rsidTr="00C631F9">
        <w:trPr>
          <w:trHeight w:val="264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2409"/>
                <w:tab w:val="left" w:pos="4467"/>
              </w:tabs>
              <w:spacing w:line="245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журналистских,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поэтических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или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писательских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клубах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и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т.п.);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занятия</w:t>
            </w:r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школьников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спортивных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объединениях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4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(секциях</w:t>
            </w:r>
            <w:r w:rsidRPr="0025309A">
              <w:rPr>
                <w:rFonts w:ascii="Times New Roman" w:hAnsi="Times New Roman"/>
                <w:spacing w:val="7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7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клубах,</w:t>
            </w:r>
            <w:r w:rsidRPr="0025309A">
              <w:rPr>
                <w:rFonts w:ascii="Times New Roman" w:hAnsi="Times New Roman"/>
                <w:spacing w:val="7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Pr="0025309A">
              <w:rPr>
                <w:rFonts w:ascii="Times New Roman" w:hAnsi="Times New Roman"/>
                <w:spacing w:val="7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спортивных</w:t>
            </w:r>
            <w:proofErr w:type="gramEnd"/>
          </w:p>
        </w:tc>
      </w:tr>
      <w:tr w:rsidR="00F60370" w:rsidRPr="0025309A" w:rsidTr="00C631F9">
        <w:trPr>
          <w:trHeight w:val="26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турниров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и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соревнований);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занятия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2275"/>
                <w:tab w:val="left" w:pos="3398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школьников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объединениях</w:t>
            </w:r>
          </w:p>
        </w:tc>
      </w:tr>
      <w:tr w:rsidR="00F60370" w:rsidRPr="0025309A" w:rsidTr="00C631F9">
        <w:trPr>
          <w:trHeight w:val="26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3198"/>
              </w:tabs>
              <w:spacing w:line="24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туристскокраеведческой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направленности</w:t>
            </w:r>
          </w:p>
        </w:tc>
      </w:tr>
      <w:tr w:rsidR="00F60370" w:rsidRPr="0025309A" w:rsidTr="00C631F9">
        <w:trPr>
          <w:trHeight w:val="273"/>
        </w:trPr>
        <w:tc>
          <w:tcPr>
            <w:tcW w:w="23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4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(экскурсии,</w:t>
            </w:r>
            <w:r w:rsidRPr="0025309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25309A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школьных</w:t>
            </w:r>
            <w:r w:rsidRPr="0025309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музеев)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5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Занятия,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5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5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pacing w:val="6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цель:</w:t>
            </w:r>
            <w:r w:rsidRPr="0025309A">
              <w:rPr>
                <w:rFonts w:ascii="Times New Roman" w:hAnsi="Times New Roman"/>
                <w:i/>
                <w:spacing w:val="6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25309A">
              <w:rPr>
                <w:rFonts w:ascii="Times New Roman" w:hAnsi="Times New Roman"/>
                <w:spacing w:val="66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важных</w:t>
            </w:r>
            <w:proofErr w:type="gramEnd"/>
            <w:r w:rsidRPr="0025309A">
              <w:rPr>
                <w:rFonts w:ascii="Times New Roman" w:hAnsi="Times New Roman"/>
                <w:spacing w:val="69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6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жизни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направленные</w:t>
            </w:r>
            <w:r w:rsidRPr="0025309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подрастающего</w:t>
            </w:r>
            <w:r w:rsidRPr="0025309A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Pr="0025309A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социальных</w:t>
            </w:r>
            <w:r w:rsidRPr="0025309A">
              <w:rPr>
                <w:rFonts w:ascii="Times New Roman" w:hAnsi="Times New Roman"/>
                <w:spacing w:val="5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умений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удовлетворение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–</w:t>
            </w:r>
            <w:r w:rsidRPr="0025309A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заботиться</w:t>
            </w:r>
            <w:r w:rsidRPr="0025309A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</w:t>
            </w:r>
            <w:r w:rsidRPr="0025309A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других</w:t>
            </w:r>
            <w:r w:rsidRPr="0025309A"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организовывать</w:t>
            </w:r>
            <w:r w:rsidRPr="0025309A"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свою</w:t>
            </w:r>
            <w:proofErr w:type="gramEnd"/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социальных</w:t>
            </w:r>
            <w:r w:rsidRPr="0025309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интересов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600"/>
                <w:tab w:val="left" w:pos="3277"/>
                <w:tab w:val="left" w:pos="4714"/>
              </w:tabs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собственную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деятельность,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лидировать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6"/>
                <w:sz w:val="24"/>
                <w:szCs w:val="24"/>
              </w:rPr>
              <w:t>и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потребностей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подчиняться,</w:t>
            </w:r>
            <w:r w:rsidRPr="0025309A">
              <w:rPr>
                <w:rFonts w:ascii="Times New Roman" w:hAnsi="Times New Roman"/>
                <w:spacing w:val="11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брать</w:t>
            </w:r>
            <w:r w:rsidRPr="0025309A">
              <w:rPr>
                <w:rFonts w:ascii="Times New Roman" w:hAnsi="Times New Roman"/>
                <w:spacing w:val="120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</w:t>
            </w:r>
            <w:r w:rsidRPr="0025309A">
              <w:rPr>
                <w:rFonts w:ascii="Times New Roman" w:hAnsi="Times New Roman"/>
                <w:spacing w:val="11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себя</w:t>
            </w:r>
            <w:r w:rsidRPr="0025309A">
              <w:rPr>
                <w:rFonts w:ascii="Times New Roman" w:hAnsi="Times New Roman"/>
                <w:spacing w:val="119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инициативу</w:t>
            </w:r>
            <w:r w:rsidRPr="0025309A">
              <w:rPr>
                <w:rFonts w:ascii="Times New Roman" w:hAnsi="Times New Roman"/>
                <w:spacing w:val="11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обучающихся,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нести</w:t>
            </w:r>
            <w:r w:rsidRPr="0025309A"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ответственность,</w:t>
            </w:r>
            <w:r w:rsidRPr="0025309A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отстаивать</w:t>
            </w:r>
            <w:r w:rsidRPr="0025309A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свою</w:t>
            </w:r>
            <w:r w:rsidRPr="0025309A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точку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зрения</w:t>
            </w:r>
            <w:r w:rsidRPr="0025309A">
              <w:rPr>
                <w:rFonts w:ascii="Times New Roman" w:hAnsi="Times New Roman"/>
                <w:spacing w:val="11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1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принимать</w:t>
            </w:r>
            <w:r w:rsidRPr="0025309A">
              <w:rPr>
                <w:rFonts w:ascii="Times New Roman" w:hAnsi="Times New Roman"/>
                <w:spacing w:val="11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другие</w:t>
            </w:r>
            <w:r w:rsidRPr="0025309A">
              <w:rPr>
                <w:rFonts w:ascii="Times New Roman" w:hAnsi="Times New Roman"/>
                <w:spacing w:val="11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точки</w:t>
            </w:r>
            <w:r w:rsidRPr="0025309A">
              <w:rPr>
                <w:rFonts w:ascii="Times New Roman" w:hAnsi="Times New Roman"/>
                <w:spacing w:val="11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зрения.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сопровождение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884"/>
                <w:tab w:val="left" w:pos="3565"/>
              </w:tabs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Основная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ab/>
              <w:t>задача: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обеспечение</w:t>
            </w:r>
          </w:p>
        </w:tc>
      </w:tr>
      <w:tr w:rsidR="00F60370" w:rsidRPr="0025309A" w:rsidTr="00C631F9">
        <w:trPr>
          <w:trHeight w:val="274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5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5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психологического</w:t>
            </w:r>
            <w:r w:rsidRPr="0025309A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благополучия</w:t>
            </w:r>
            <w:r w:rsidRPr="0025309A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60370" w:rsidRPr="0025309A" w:rsidTr="00C631F9">
        <w:trPr>
          <w:trHeight w:val="274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5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социально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401"/>
                <w:tab w:val="left" w:pos="2431"/>
                <w:tab w:val="left" w:pos="4081"/>
              </w:tabs>
              <w:spacing w:line="255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образовательном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пространстве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школы,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ориентированных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529"/>
                <w:tab w:val="left" w:pos="2972"/>
                <w:tab w:val="left" w:pos="3935"/>
              </w:tabs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создание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условий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для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развития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ученических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ответственности</w:t>
            </w:r>
            <w:r w:rsidRPr="0025309A">
              <w:rPr>
                <w:rFonts w:ascii="Times New Roman" w:hAnsi="Times New Roman"/>
                <w:spacing w:val="11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</w:t>
            </w:r>
            <w:r w:rsidRPr="0025309A">
              <w:rPr>
                <w:rFonts w:ascii="Times New Roman" w:hAnsi="Times New Roman"/>
                <w:spacing w:val="11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25309A">
              <w:rPr>
                <w:rFonts w:ascii="Times New Roman" w:hAnsi="Times New Roman"/>
                <w:spacing w:val="11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макро</w:t>
            </w:r>
            <w:r w:rsidRPr="0025309A">
              <w:rPr>
                <w:rFonts w:ascii="Times New Roman" w:hAnsi="Times New Roman"/>
                <w:spacing w:val="11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сообществ,</w:t>
            </w:r>
            <w:r w:rsidRPr="0025309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детских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881"/>
                <w:tab w:val="left" w:pos="2705"/>
                <w:tab w:val="left" w:pos="4727"/>
              </w:tabs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микро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коммуникаций,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складывающихся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25309A">
              <w:rPr>
                <w:rFonts w:ascii="Times New Roman" w:hAnsi="Times New Roman"/>
                <w:spacing w:val="-4"/>
                <w:sz w:val="24"/>
                <w:szCs w:val="24"/>
              </w:rPr>
              <w:t>в</w:t>
            </w:r>
            <w:proofErr w:type="gramEnd"/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общественных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образовательной</w:t>
            </w:r>
            <w:r w:rsidRPr="0025309A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организации,</w:t>
            </w:r>
            <w:r w:rsidRPr="0025309A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понимания</w:t>
            </w:r>
            <w:r w:rsidRPr="0025309A">
              <w:rPr>
                <w:rFonts w:ascii="Times New Roman" w:hAnsi="Times New Roman"/>
                <w:spacing w:val="3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зон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объединений,</w:t>
            </w:r>
            <w:r w:rsidRPr="0025309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органов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личного</w:t>
            </w:r>
            <w:r w:rsidRPr="0025309A"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влияния</w:t>
            </w:r>
            <w:r w:rsidRPr="0025309A"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  уклад</w:t>
            </w:r>
            <w:r w:rsidRPr="0025309A"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школьной  жизни.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ученического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637"/>
                <w:tab w:val="left" w:pos="4038"/>
              </w:tabs>
              <w:spacing w:line="256" w:lineRule="exact"/>
              <w:ind w:left="3" w:right="-15"/>
              <w:rPr>
                <w:rFonts w:ascii="Times New Roman" w:hAnsi="Times New Roman"/>
                <w:i/>
                <w:sz w:val="24"/>
                <w:szCs w:val="24"/>
              </w:rPr>
            </w:pP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>Основные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ab/>
              <w:t>организационные</w:t>
            </w:r>
            <w:r w:rsidRPr="0025309A">
              <w:rPr>
                <w:rFonts w:ascii="Times New Roman" w:hAnsi="Times New Roman"/>
                <w:i/>
                <w:sz w:val="24"/>
                <w:szCs w:val="24"/>
              </w:rPr>
              <w:tab/>
              <w:t>формы: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самоуправления,</w:t>
            </w:r>
            <w:r w:rsidRPr="0025309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педагогическое</w:t>
            </w:r>
            <w:r w:rsidRPr="0025309A">
              <w:rPr>
                <w:rFonts w:ascii="Times New Roman" w:hAnsi="Times New Roman"/>
                <w:spacing w:val="8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сопровождение</w:t>
            </w:r>
            <w:r w:rsidRPr="0025309A">
              <w:rPr>
                <w:rFonts w:ascii="Times New Roman" w:hAnsi="Times New Roman"/>
                <w:spacing w:val="8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организацию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677"/>
                <w:tab w:val="left" w:pos="3069"/>
                <w:tab w:val="left" w:pos="4714"/>
              </w:tabs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Российского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движения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школьников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pacing w:val="-6"/>
                <w:sz w:val="24"/>
                <w:szCs w:val="24"/>
              </w:rPr>
              <w:t>и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совместно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982"/>
                <w:tab w:val="left" w:pos="3378"/>
              </w:tabs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Юнармейских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отрядов;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волонтерских,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обучающимися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757"/>
                <w:tab w:val="left" w:pos="3973"/>
              </w:tabs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трудовых,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экологических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отрядов,</w:t>
            </w:r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комплекса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создаваемых</w:t>
            </w:r>
            <w:proofErr w:type="gramEnd"/>
            <w:r w:rsidRPr="0025309A">
              <w:rPr>
                <w:rFonts w:ascii="Times New Roman" w:hAnsi="Times New Roman"/>
                <w:spacing w:val="3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3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социально</w:t>
            </w:r>
            <w:r w:rsidRPr="0025309A">
              <w:rPr>
                <w:rFonts w:ascii="Times New Roman" w:hAnsi="Times New Roman"/>
                <w:spacing w:val="36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ориентированной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мероприятий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054"/>
                <w:tab w:val="left" w:pos="2405"/>
                <w:tab w:val="left" w:pos="3364"/>
              </w:tabs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работы;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выборного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Совета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создаваемого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учета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мнения</w:t>
            </w:r>
            <w:r w:rsidRPr="0025309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школьников</w:t>
            </w:r>
            <w:r w:rsidRPr="0025309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</w:tc>
      </w:tr>
      <w:tr w:rsidR="00F60370" w:rsidRPr="0025309A" w:rsidTr="00C631F9">
        <w:trPr>
          <w:trHeight w:val="275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6" w:lineRule="exact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направленности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457"/>
                <w:tab w:val="left" w:pos="3121"/>
              </w:tabs>
              <w:spacing w:line="256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вопросам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управления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образовательной</w:t>
            </w:r>
            <w:proofErr w:type="gramEnd"/>
          </w:p>
        </w:tc>
      </w:tr>
      <w:tr w:rsidR="00F60370" w:rsidRPr="0025309A" w:rsidTr="00C631F9">
        <w:trPr>
          <w:trHeight w:val="276"/>
        </w:trPr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2394"/>
                <w:tab w:val="left" w:pos="3683"/>
              </w:tabs>
              <w:spacing w:line="256" w:lineRule="exact"/>
              <w:ind w:left="3" w:right="-15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организацией,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для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облегчения</w:t>
            </w:r>
          </w:p>
        </w:tc>
      </w:tr>
      <w:tr w:rsidR="00F60370" w:rsidRPr="0025309A" w:rsidTr="00C631F9">
        <w:trPr>
          <w:trHeight w:val="278"/>
        </w:trPr>
        <w:tc>
          <w:tcPr>
            <w:tcW w:w="23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spacing w:line="259" w:lineRule="exact"/>
              <w:ind w:left="3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распространения</w:t>
            </w:r>
            <w:r w:rsidRPr="0025309A">
              <w:rPr>
                <w:rFonts w:ascii="Times New Roman" w:hAnsi="Times New Roman"/>
                <w:spacing w:val="104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значимой</w:t>
            </w:r>
            <w:proofErr w:type="gramEnd"/>
            <w:r w:rsidRPr="0025309A">
              <w:rPr>
                <w:rFonts w:ascii="Times New Roman" w:hAnsi="Times New Roman"/>
                <w:spacing w:val="105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25309A">
              <w:rPr>
                <w:rFonts w:ascii="Times New Roman" w:hAnsi="Times New Roman"/>
                <w:spacing w:val="104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школьников</w:t>
            </w:r>
          </w:p>
        </w:tc>
      </w:tr>
    </w:tbl>
    <w:p w:rsidR="00F60370" w:rsidRPr="0025309A" w:rsidRDefault="00F60370" w:rsidP="00F60370">
      <w:pPr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sectPr w:rsidR="00F60370" w:rsidRPr="0025309A">
          <w:pgSz w:w="11900" w:h="16820"/>
          <w:pgMar w:top="1120" w:right="380" w:bottom="840" w:left="1580" w:header="0" w:footer="652" w:gutter="0"/>
          <w:cols w:space="720"/>
        </w:sectPr>
      </w:pPr>
    </w:p>
    <w:tbl>
      <w:tblPr>
        <w:tblStyle w:val="TableNormal"/>
        <w:tblW w:w="9255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7"/>
        <w:gridCol w:w="2024"/>
        <w:gridCol w:w="4854"/>
      </w:tblGrid>
      <w:tr w:rsidR="00F60370" w:rsidRPr="0025309A" w:rsidTr="00C631F9">
        <w:trPr>
          <w:trHeight w:val="3590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информации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получения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обратной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связи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классных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коллективов;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постоянно</w:t>
            </w:r>
            <w:r w:rsidRPr="0025309A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действующего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школьного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</w:r>
            <w:r w:rsidRPr="0025309A">
              <w:rPr>
                <w:rFonts w:ascii="Times New Roman" w:hAnsi="Times New Roman"/>
                <w:sz w:val="24"/>
                <w:szCs w:val="24"/>
              </w:rPr>
              <w:tab/>
              <w:t>актива,</w:t>
            </w:r>
            <w:r w:rsidRPr="0025309A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инициирующего и организующего проведение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личностно значимых для школьников событий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(соревнований,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конкурсов,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фестивалей,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капустников,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флешмобов);</w:t>
            </w:r>
            <w:r w:rsidRPr="0025309A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творческих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советов,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отвечающих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за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тех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или</w:t>
            </w:r>
            <w:r w:rsidRPr="0025309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конкретных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мероприятий,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праздников,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вечеров,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акций;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созданной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из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наиболее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авторитетных</w:t>
            </w:r>
            <w:r w:rsidRPr="0025309A">
              <w:rPr>
                <w:rFonts w:ascii="Times New Roman" w:hAnsi="Times New Roman"/>
                <w:spacing w:val="5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старшеклассников</w:t>
            </w:r>
            <w:r w:rsidRPr="0025309A">
              <w:rPr>
                <w:rFonts w:ascii="Times New Roman" w:hAnsi="Times New Roman"/>
                <w:spacing w:val="49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группы</w:t>
            </w:r>
            <w:r w:rsidRPr="0025309A">
              <w:rPr>
                <w:rFonts w:ascii="Times New Roman" w:hAnsi="Times New Roman"/>
                <w:spacing w:val="49"/>
                <w:sz w:val="24"/>
                <w:szCs w:val="24"/>
              </w:rPr>
              <w:t xml:space="preserve">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F60370" w:rsidRPr="0025309A" w:rsidRDefault="00F60370" w:rsidP="00C631F9">
            <w:pPr>
              <w:spacing w:line="270" w:lineRule="atLeast"/>
              <w:ind w:left="3" w:right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урегулированию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конфликтных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ситуаций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в</w:t>
            </w:r>
            <w:r w:rsidRPr="0025309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школе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и т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</w:p>
        </w:tc>
      </w:tr>
    </w:tbl>
    <w:p w:rsidR="00F60370" w:rsidRPr="0025309A" w:rsidRDefault="00F60370" w:rsidP="00F603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530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Недельный план внеурочной деятельности на 2022-2023 учебный год</w:t>
      </w:r>
    </w:p>
    <w:p w:rsidR="00F60370" w:rsidRPr="0025309A" w:rsidRDefault="00F60370" w:rsidP="00F603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530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1-4 классы</w:t>
      </w:r>
    </w:p>
    <w:tbl>
      <w:tblPr>
        <w:tblStyle w:val="1"/>
        <w:tblW w:w="10671" w:type="dxa"/>
        <w:tblInd w:w="-885" w:type="dxa"/>
        <w:tblLayout w:type="fixed"/>
        <w:tblLook w:val="04A0"/>
      </w:tblPr>
      <w:tblGrid>
        <w:gridCol w:w="2269"/>
        <w:gridCol w:w="1985"/>
        <w:gridCol w:w="1275"/>
        <w:gridCol w:w="1418"/>
        <w:gridCol w:w="1134"/>
        <w:gridCol w:w="1134"/>
        <w:gridCol w:w="1456"/>
      </w:tblGrid>
      <w:tr w:rsidR="00F60370" w:rsidRPr="0025309A" w:rsidTr="00C631F9">
        <w:tc>
          <w:tcPr>
            <w:tcW w:w="2269" w:type="dxa"/>
            <w:vMerge w:val="restart"/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985" w:type="dxa"/>
            <w:vMerge w:val="restart"/>
          </w:tcPr>
          <w:p w:rsidR="00F60370" w:rsidRPr="0025309A" w:rsidRDefault="00F60370" w:rsidP="00C631F9">
            <w:pPr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6417" w:type="dxa"/>
            <w:gridSpan w:val="5"/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60370" w:rsidRPr="0025309A" w:rsidTr="00C631F9">
        <w:tc>
          <w:tcPr>
            <w:tcW w:w="2269" w:type="dxa"/>
            <w:vMerge/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275" w:type="dxa"/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56" w:type="dxa"/>
            <w:tcBorders>
              <w:left w:val="single" w:sz="4" w:space="0" w:color="000000"/>
            </w:tcBorders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</w:tr>
      <w:tr w:rsidR="00F60370" w:rsidRPr="0025309A" w:rsidTr="00C631F9">
        <w:tc>
          <w:tcPr>
            <w:tcW w:w="10671" w:type="dxa"/>
            <w:gridSpan w:val="7"/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F60370" w:rsidRPr="0025309A" w:rsidTr="00C631F9">
        <w:tc>
          <w:tcPr>
            <w:tcW w:w="2269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0370" w:rsidRPr="0025309A" w:rsidRDefault="00F60370" w:rsidP="00C631F9">
            <w:pPr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Разговоры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 важном</w:t>
            </w:r>
          </w:p>
        </w:tc>
        <w:tc>
          <w:tcPr>
            <w:tcW w:w="127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6" w:type="dxa"/>
            <w:tcBorders>
              <w:lef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60370" w:rsidRPr="0025309A" w:rsidTr="00C631F9">
        <w:tc>
          <w:tcPr>
            <w:tcW w:w="2269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98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7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6" w:type="dxa"/>
            <w:tcBorders>
              <w:lef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60370" w:rsidRPr="0025309A" w:rsidTr="00C631F9">
        <w:trPr>
          <w:trHeight w:val="2514"/>
        </w:trPr>
        <w:tc>
          <w:tcPr>
            <w:tcW w:w="2269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98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Калейдоскоп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профессий</w:t>
            </w:r>
          </w:p>
        </w:tc>
        <w:tc>
          <w:tcPr>
            <w:tcW w:w="127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lef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60370" w:rsidRPr="0025309A" w:rsidTr="00C631F9">
        <w:tc>
          <w:tcPr>
            <w:tcW w:w="10671" w:type="dxa"/>
            <w:gridSpan w:val="7"/>
          </w:tcPr>
          <w:p w:rsidR="00F60370" w:rsidRPr="0025309A" w:rsidRDefault="00F60370" w:rsidP="00C631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09A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F60370" w:rsidRPr="0025309A" w:rsidTr="00C631F9">
        <w:trPr>
          <w:trHeight w:val="664"/>
        </w:trPr>
        <w:tc>
          <w:tcPr>
            <w:tcW w:w="2269" w:type="dxa"/>
            <w:vMerge w:val="restart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 xml:space="preserve">Занятия, связанные с реализацией особых интеллектуальных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lastRenderedPageBreak/>
              <w:t>и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25309A">
              <w:rPr>
                <w:rFonts w:ascii="Times New Roman" w:hAnsi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lastRenderedPageBreak/>
              <w:t>Занимательный английский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60370" w:rsidRPr="0025309A" w:rsidTr="00C631F9">
        <w:trPr>
          <w:trHeight w:val="612"/>
        </w:trPr>
        <w:tc>
          <w:tcPr>
            <w:tcW w:w="2269" w:type="dxa"/>
            <w:vMerge/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Геометрия вокруг нас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60370" w:rsidRPr="0025309A" w:rsidTr="00C631F9">
        <w:trPr>
          <w:trHeight w:val="1352"/>
        </w:trPr>
        <w:tc>
          <w:tcPr>
            <w:tcW w:w="2269" w:type="dxa"/>
            <w:vMerge/>
          </w:tcPr>
          <w:p w:rsidR="00F60370" w:rsidRPr="0025309A" w:rsidRDefault="00F60370" w:rsidP="00C631F9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Шахматы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60370" w:rsidRPr="0025309A" w:rsidTr="00C631F9">
        <w:trPr>
          <w:trHeight w:val="1352"/>
        </w:trPr>
        <w:tc>
          <w:tcPr>
            <w:tcW w:w="2269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lastRenderedPageBreak/>
              <w:t>Занятия, направленные наудовлетворениеинтересови потребностейобучающихся втворческом и физическомразвитии, помощь всамореализации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,р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>аскрытиииразвитии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способностейиталантов</w:t>
            </w:r>
          </w:p>
        </w:tc>
        <w:tc>
          <w:tcPr>
            <w:tcW w:w="1985" w:type="dxa"/>
            <w:tcBorders>
              <w:top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Туган якны өйрәнү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60370" w:rsidRPr="0025309A" w:rsidTr="00C631F9">
        <w:trPr>
          <w:trHeight w:val="7243"/>
        </w:trPr>
        <w:tc>
          <w:tcPr>
            <w:tcW w:w="2269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 xml:space="preserve">Занятия, направленные на удовлетворение социальных интересов и потребностей обучающихся, 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педагогическое сопровождение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деятельности социальноориентированных ученических сообществ</w:t>
            </w: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>етских общественных объединений, органов ученического самоуправления, на организацию совместно с</w:t>
            </w:r>
          </w:p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5309A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25309A">
              <w:rPr>
                <w:rFonts w:ascii="Times New Roman" w:hAnsi="Times New Roman"/>
                <w:sz w:val="24"/>
                <w:szCs w:val="24"/>
              </w:rPr>
              <w:t xml:space="preserve"> комплекса мероприятий воспитательной </w:t>
            </w:r>
            <w:r w:rsidRPr="0025309A">
              <w:rPr>
                <w:rFonts w:ascii="Times New Roman" w:hAnsi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98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ЮИД</w:t>
            </w:r>
          </w:p>
        </w:tc>
        <w:tc>
          <w:tcPr>
            <w:tcW w:w="1275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left w:val="single" w:sz="4" w:space="0" w:color="000000"/>
            </w:tcBorders>
          </w:tcPr>
          <w:p w:rsidR="00F60370" w:rsidRPr="0025309A" w:rsidRDefault="00F60370" w:rsidP="00C631F9">
            <w:pPr>
              <w:rPr>
                <w:rFonts w:ascii="Times New Roman" w:hAnsi="Times New Roman"/>
                <w:sz w:val="24"/>
                <w:szCs w:val="24"/>
              </w:rPr>
            </w:pPr>
            <w:r w:rsidRPr="0025309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60370" w:rsidRPr="0005088B" w:rsidTr="00C631F9">
        <w:tc>
          <w:tcPr>
            <w:tcW w:w="2269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i/>
                <w:sz w:val="24"/>
              </w:rPr>
              <w:t>Итого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8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56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23</w:t>
            </w:r>
          </w:p>
        </w:tc>
      </w:tr>
    </w:tbl>
    <w:p w:rsidR="00F60370" w:rsidRPr="0005088B" w:rsidRDefault="00F60370" w:rsidP="00F60370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 5-9 </w:t>
      </w:r>
      <w:bookmarkStart w:id="0" w:name="_GoBack"/>
      <w:bookmarkEnd w:id="0"/>
      <w:r w:rsidRPr="000508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классы</w:t>
      </w:r>
    </w:p>
    <w:tbl>
      <w:tblPr>
        <w:tblStyle w:val="1"/>
        <w:tblW w:w="10774" w:type="dxa"/>
        <w:tblInd w:w="-885" w:type="dxa"/>
        <w:tblLayout w:type="fixed"/>
        <w:tblLook w:val="04A0"/>
      </w:tblPr>
      <w:tblGrid>
        <w:gridCol w:w="2127"/>
        <w:gridCol w:w="2127"/>
        <w:gridCol w:w="1275"/>
        <w:gridCol w:w="1276"/>
        <w:gridCol w:w="1134"/>
        <w:gridCol w:w="1103"/>
        <w:gridCol w:w="839"/>
        <w:gridCol w:w="893"/>
      </w:tblGrid>
      <w:tr w:rsidR="00F60370" w:rsidRPr="0005088B" w:rsidTr="00C631F9">
        <w:tc>
          <w:tcPr>
            <w:tcW w:w="2127" w:type="dxa"/>
            <w:vMerge w:val="restart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Направление внеурочной деятельности</w:t>
            </w:r>
          </w:p>
        </w:tc>
        <w:tc>
          <w:tcPr>
            <w:tcW w:w="2127" w:type="dxa"/>
            <w:vMerge w:val="restart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Программа</w:t>
            </w:r>
          </w:p>
        </w:tc>
        <w:tc>
          <w:tcPr>
            <w:tcW w:w="6520" w:type="dxa"/>
            <w:gridSpan w:val="6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Количество часов в неделю</w:t>
            </w:r>
          </w:p>
        </w:tc>
      </w:tr>
      <w:tr w:rsidR="00F60370" w:rsidRPr="0005088B" w:rsidTr="00C631F9"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1276" w:type="dxa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7</w:t>
            </w:r>
          </w:p>
        </w:tc>
        <w:tc>
          <w:tcPr>
            <w:tcW w:w="1103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9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Итого</w:t>
            </w:r>
          </w:p>
        </w:tc>
      </w:tr>
      <w:tr w:rsidR="00F60370" w:rsidRPr="0005088B" w:rsidTr="00C631F9">
        <w:tc>
          <w:tcPr>
            <w:tcW w:w="10774" w:type="dxa"/>
            <w:gridSpan w:val="8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Часть, обязательная для всех обучающихся</w:t>
            </w:r>
          </w:p>
        </w:tc>
      </w:tr>
      <w:tr w:rsidR="00F60370" w:rsidRPr="0005088B" w:rsidTr="00C631F9"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Информационно-</w:t>
            </w:r>
            <w:r w:rsidRPr="0005088B">
              <w:rPr>
                <w:rFonts w:ascii="Times New Roman" w:hAnsi="Times New Roman"/>
                <w:sz w:val="24"/>
              </w:rPr>
              <w:lastRenderedPageBreak/>
              <w:t>просветительские занятия патриотической, нравственной и экологической направленности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«Разговоры о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важном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pacing w:val="-1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Разговоры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 важном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03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</w:tr>
      <w:tr w:rsidR="00F60370" w:rsidRPr="0005088B" w:rsidTr="00C631F9"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Занятия по формированию функциональной грамотности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обучающихся</w:t>
            </w:r>
          </w:p>
        </w:tc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Функциональная грамотность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6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5</w:t>
            </w:r>
          </w:p>
        </w:tc>
      </w:tr>
      <w:tr w:rsidR="00F60370" w:rsidRPr="0005088B" w:rsidTr="00C631F9">
        <w:trPr>
          <w:trHeight w:val="776"/>
        </w:trPr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обучающихся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Мир профессий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93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5</w:t>
            </w:r>
          </w:p>
        </w:tc>
      </w:tr>
      <w:tr w:rsidR="00F60370" w:rsidRPr="0005088B" w:rsidTr="00C631F9">
        <w:tc>
          <w:tcPr>
            <w:tcW w:w="10774" w:type="dxa"/>
            <w:gridSpan w:val="8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Вариативная часть</w:t>
            </w:r>
          </w:p>
        </w:tc>
      </w:tr>
      <w:tr w:rsidR="00F60370" w:rsidRPr="0005088B" w:rsidTr="00C631F9">
        <w:trPr>
          <w:trHeight w:val="1290"/>
        </w:trPr>
        <w:tc>
          <w:tcPr>
            <w:tcW w:w="2127" w:type="dxa"/>
            <w:vMerge w:val="restart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Занятия, связанные с реализацией особых интеллектуальных и</w:t>
            </w:r>
            <w:r w:rsidRPr="0005088B">
              <w:rPr>
                <w:rFonts w:ascii="Times New Roman" w:hAnsi="Times New Roman"/>
                <w:spacing w:val="-1"/>
                <w:sz w:val="24"/>
              </w:rPr>
              <w:t xml:space="preserve">  социокультурных </w:t>
            </w:r>
            <w:r w:rsidRPr="0005088B">
              <w:rPr>
                <w:rFonts w:ascii="Times New Roman" w:hAnsi="Times New Roman"/>
                <w:sz w:val="24"/>
              </w:rPr>
              <w:t>потребностей обучающихся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 страницами учебника математики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</w:t>
            </w:r>
          </w:p>
        </w:tc>
      </w:tr>
      <w:tr w:rsidR="00F60370" w:rsidRPr="0005088B" w:rsidTr="00C631F9">
        <w:trPr>
          <w:trHeight w:val="1290"/>
        </w:trPr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Кладезь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грамотеев</w:t>
            </w:r>
            <w:proofErr w:type="gramEnd"/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93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</w:t>
            </w:r>
          </w:p>
        </w:tc>
      </w:tr>
      <w:tr w:rsidR="00F60370" w:rsidRPr="0005088B" w:rsidTr="00C631F9">
        <w:trPr>
          <w:trHeight w:val="1352"/>
        </w:trPr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2127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Шахматы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5</w:t>
            </w:r>
          </w:p>
        </w:tc>
      </w:tr>
      <w:tr w:rsidR="00F60370" w:rsidRPr="0005088B" w:rsidTr="00C631F9">
        <w:trPr>
          <w:trHeight w:val="3864"/>
        </w:trPr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Занятия, направленные на удовлетворение интересов и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потребностей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Способностей и талантов</w:t>
            </w:r>
          </w:p>
        </w:tc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Туган якны өйрәнү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</w:tr>
      <w:tr w:rsidR="00F60370" w:rsidRPr="0005088B" w:rsidTr="00C631F9">
        <w:trPr>
          <w:trHeight w:val="1286"/>
        </w:trPr>
        <w:tc>
          <w:tcPr>
            <w:tcW w:w="2127" w:type="dxa"/>
            <w:vMerge w:val="restart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 xml:space="preserve">Занятия, направленные на удовлетворение социальных интересов и потребностей обучающихся,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на</w:t>
            </w:r>
            <w:proofErr w:type="gramEnd"/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Педагогическое сопровождение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деятельности социально-ориентированных ученических  сообществ, детских  общественных объединений, органов ученического самоуправления, на организацию совместно с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обучающимися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 xml:space="preserve"> комплекса мероприятий воспитательной </w:t>
            </w:r>
            <w:r w:rsidRPr="0005088B">
              <w:rPr>
                <w:rFonts w:ascii="Times New Roman" w:hAnsi="Times New Roman"/>
                <w:spacing w:val="-1"/>
                <w:sz w:val="24"/>
              </w:rPr>
              <w:t>направленности</w:t>
            </w:r>
          </w:p>
        </w:tc>
        <w:tc>
          <w:tcPr>
            <w:tcW w:w="2127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Юнармия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03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</w:t>
            </w:r>
          </w:p>
        </w:tc>
      </w:tr>
      <w:tr w:rsidR="00F60370" w:rsidRPr="0005088B" w:rsidTr="00C631F9">
        <w:trPr>
          <w:trHeight w:val="5947"/>
        </w:trPr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2127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</w:tr>
      <w:tr w:rsidR="00F60370" w:rsidRPr="0005088B" w:rsidTr="00C631F9"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i/>
                <w:sz w:val="24"/>
              </w:rPr>
              <w:t>Итого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276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03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30</w:t>
            </w:r>
          </w:p>
        </w:tc>
      </w:tr>
    </w:tbl>
    <w:p w:rsidR="00F60370" w:rsidRPr="0005088B" w:rsidRDefault="00F60370" w:rsidP="00F60370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0508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Годовой план внеурочной деятельности на 2022-2023 учебный год</w:t>
      </w:r>
    </w:p>
    <w:p w:rsidR="00F60370" w:rsidRPr="0005088B" w:rsidRDefault="00F60370" w:rsidP="00F60370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0508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1-4 классы</w:t>
      </w:r>
    </w:p>
    <w:tbl>
      <w:tblPr>
        <w:tblStyle w:val="1"/>
        <w:tblW w:w="0" w:type="auto"/>
        <w:tblInd w:w="-885" w:type="dxa"/>
        <w:tblLayout w:type="fixed"/>
        <w:tblLook w:val="04A0"/>
      </w:tblPr>
      <w:tblGrid>
        <w:gridCol w:w="2269"/>
        <w:gridCol w:w="1418"/>
        <w:gridCol w:w="1275"/>
        <w:gridCol w:w="1701"/>
        <w:gridCol w:w="1276"/>
        <w:gridCol w:w="1689"/>
        <w:gridCol w:w="1073"/>
      </w:tblGrid>
      <w:tr w:rsidR="00F60370" w:rsidRPr="0005088B" w:rsidTr="00C631F9">
        <w:tc>
          <w:tcPr>
            <w:tcW w:w="2269" w:type="dxa"/>
            <w:vMerge w:val="restart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Направление внеурочной деятельности</w:t>
            </w:r>
          </w:p>
        </w:tc>
        <w:tc>
          <w:tcPr>
            <w:tcW w:w="1418" w:type="dxa"/>
            <w:vMerge w:val="restart"/>
          </w:tcPr>
          <w:p w:rsidR="00F60370" w:rsidRPr="0005088B" w:rsidRDefault="00F60370" w:rsidP="00C631F9">
            <w:pPr>
              <w:ind w:left="-108"/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Программа</w:t>
            </w:r>
          </w:p>
        </w:tc>
        <w:tc>
          <w:tcPr>
            <w:tcW w:w="7014" w:type="dxa"/>
            <w:gridSpan w:val="5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Количество часов в неделю</w:t>
            </w:r>
          </w:p>
        </w:tc>
      </w:tr>
      <w:tr w:rsidR="00F60370" w:rsidRPr="0005088B" w:rsidTr="00C631F9">
        <w:tc>
          <w:tcPr>
            <w:tcW w:w="2269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418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275" w:type="dxa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68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07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Итого</w:t>
            </w:r>
          </w:p>
        </w:tc>
      </w:tr>
      <w:tr w:rsidR="00F60370" w:rsidRPr="0005088B" w:rsidTr="00C631F9">
        <w:tc>
          <w:tcPr>
            <w:tcW w:w="10701" w:type="dxa"/>
            <w:gridSpan w:val="7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Часть, обязательная для всех обучающихся</w:t>
            </w:r>
          </w:p>
        </w:tc>
      </w:tr>
      <w:tr w:rsidR="00F60370" w:rsidRPr="0005088B" w:rsidTr="00C631F9">
        <w:tc>
          <w:tcPr>
            <w:tcW w:w="2269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Информационно-просветительские занятия патриотической,  нравственной и экологической направленности 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«Разговоры о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важном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418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pacing w:val="-1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Разговоры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 важном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135</w:t>
            </w:r>
          </w:p>
        </w:tc>
      </w:tr>
      <w:tr w:rsidR="00F60370" w:rsidRPr="0005088B" w:rsidTr="00C631F9">
        <w:tc>
          <w:tcPr>
            <w:tcW w:w="2269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Занятия по формированию функциональной грамотности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обучающихся</w:t>
            </w:r>
          </w:p>
        </w:tc>
        <w:tc>
          <w:tcPr>
            <w:tcW w:w="1418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Функциональная грамотность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135</w:t>
            </w:r>
          </w:p>
        </w:tc>
      </w:tr>
      <w:tr w:rsidR="00F60370" w:rsidRPr="0005088B" w:rsidTr="00C631F9">
        <w:trPr>
          <w:trHeight w:val="2514"/>
        </w:trPr>
        <w:tc>
          <w:tcPr>
            <w:tcW w:w="2269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Занятия, направленные на удовлетворение профориентационных интересов и потребностей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обучающихся</w:t>
            </w:r>
          </w:p>
        </w:tc>
        <w:tc>
          <w:tcPr>
            <w:tcW w:w="1418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Калейдоскоп профессий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102</w:t>
            </w:r>
          </w:p>
        </w:tc>
      </w:tr>
      <w:tr w:rsidR="00F60370" w:rsidRPr="0005088B" w:rsidTr="00C631F9">
        <w:tc>
          <w:tcPr>
            <w:tcW w:w="10701" w:type="dxa"/>
            <w:gridSpan w:val="7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Вариативная часть</w:t>
            </w:r>
          </w:p>
        </w:tc>
      </w:tr>
      <w:tr w:rsidR="00F60370" w:rsidRPr="0005088B" w:rsidTr="00C631F9">
        <w:trPr>
          <w:trHeight w:val="1290"/>
        </w:trPr>
        <w:tc>
          <w:tcPr>
            <w:tcW w:w="2269" w:type="dxa"/>
            <w:vMerge w:val="restart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Занятия, связанные с реализацией особых интеллектуальных и</w:t>
            </w:r>
            <w:r w:rsidRPr="0005088B">
              <w:rPr>
                <w:rFonts w:ascii="Times New Roman" w:hAnsi="Times New Roman"/>
                <w:spacing w:val="-1"/>
                <w:sz w:val="24"/>
              </w:rPr>
              <w:t xml:space="preserve"> социокультурных </w:t>
            </w:r>
            <w:r w:rsidRPr="0005088B">
              <w:rPr>
                <w:rFonts w:ascii="Times New Roman" w:hAnsi="Times New Roman"/>
                <w:sz w:val="24"/>
              </w:rPr>
              <w:t>потребностей обучающихся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Знаменательный английский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</w:tr>
      <w:tr w:rsidR="00F60370" w:rsidRPr="0005088B" w:rsidTr="00C631F9">
        <w:trPr>
          <w:trHeight w:val="1352"/>
        </w:trPr>
        <w:tc>
          <w:tcPr>
            <w:tcW w:w="2269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Геометрия вокруг нас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135</w:t>
            </w:r>
          </w:p>
        </w:tc>
      </w:tr>
      <w:tr w:rsidR="00F60370" w:rsidRPr="0005088B" w:rsidTr="00C631F9">
        <w:trPr>
          <w:trHeight w:val="2806"/>
        </w:trPr>
        <w:tc>
          <w:tcPr>
            <w:tcW w:w="2269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Занятия, направленные на удовлетворение интересов и 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потребностей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 xml:space="preserve"> обучающихся  в творческом и физическом развитии, помощь в самореализации, раскрытии и развитии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способностей и талантов</w:t>
            </w:r>
          </w:p>
        </w:tc>
        <w:tc>
          <w:tcPr>
            <w:tcW w:w="1418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Туган якны өйрәнү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07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135</w:t>
            </w:r>
          </w:p>
        </w:tc>
      </w:tr>
      <w:tr w:rsidR="00F60370" w:rsidRPr="0005088B" w:rsidTr="00C631F9">
        <w:trPr>
          <w:trHeight w:val="7243"/>
        </w:trPr>
        <w:tc>
          <w:tcPr>
            <w:tcW w:w="2269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 xml:space="preserve">Занятия, направленные на удовлетворение социальных интересов и потребностей обучающихся,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на</w:t>
            </w:r>
            <w:proofErr w:type="gramEnd"/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Педагогическое сопровождение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деятельности социальноориентированных ученических сообществ, детских общественных объединений, органов ученического самоуправления,  на организацию совместно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с</w:t>
            </w:r>
            <w:proofErr w:type="gramEnd"/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proofErr w:type="gramStart"/>
            <w:r w:rsidRPr="0005088B">
              <w:rPr>
                <w:rFonts w:ascii="Times New Roman" w:hAnsi="Times New Roman"/>
                <w:sz w:val="24"/>
              </w:rPr>
              <w:t>обучающимися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 xml:space="preserve"> комплекса мероприятий воспитательной </w:t>
            </w:r>
            <w:r w:rsidRPr="0005088B">
              <w:rPr>
                <w:rFonts w:ascii="Times New Roman" w:hAnsi="Times New Roman"/>
                <w:spacing w:val="-1"/>
                <w:sz w:val="24"/>
              </w:rPr>
              <w:t>направленности</w:t>
            </w:r>
          </w:p>
        </w:tc>
        <w:tc>
          <w:tcPr>
            <w:tcW w:w="1418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Детское движение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102</w:t>
            </w:r>
          </w:p>
        </w:tc>
      </w:tr>
      <w:tr w:rsidR="00F60370" w:rsidRPr="0005088B" w:rsidTr="00C631F9">
        <w:tc>
          <w:tcPr>
            <w:tcW w:w="2269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i/>
                <w:sz w:val="24"/>
              </w:rPr>
              <w:t>Итого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68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07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777</w:t>
            </w:r>
          </w:p>
        </w:tc>
      </w:tr>
    </w:tbl>
    <w:p w:rsidR="00F60370" w:rsidRPr="0005088B" w:rsidRDefault="00F60370" w:rsidP="00F60370">
      <w:pP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F60370" w:rsidRPr="0005088B" w:rsidRDefault="00F60370" w:rsidP="00F60370">
      <w:pP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F60370" w:rsidRPr="0005088B" w:rsidRDefault="00F60370" w:rsidP="00F60370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0508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5-9 классы</w:t>
      </w:r>
    </w:p>
    <w:tbl>
      <w:tblPr>
        <w:tblStyle w:val="1"/>
        <w:tblW w:w="0" w:type="auto"/>
        <w:tblInd w:w="-885" w:type="dxa"/>
        <w:tblLayout w:type="fixed"/>
        <w:tblLook w:val="04A0"/>
      </w:tblPr>
      <w:tblGrid>
        <w:gridCol w:w="2127"/>
        <w:gridCol w:w="1843"/>
        <w:gridCol w:w="1701"/>
        <w:gridCol w:w="1275"/>
        <w:gridCol w:w="1276"/>
        <w:gridCol w:w="820"/>
        <w:gridCol w:w="839"/>
        <w:gridCol w:w="893"/>
      </w:tblGrid>
      <w:tr w:rsidR="00F60370" w:rsidRPr="0005088B" w:rsidTr="00C631F9">
        <w:tc>
          <w:tcPr>
            <w:tcW w:w="2127" w:type="dxa"/>
            <w:vMerge w:val="restart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Направление внеурочной деятельности</w:t>
            </w:r>
          </w:p>
        </w:tc>
        <w:tc>
          <w:tcPr>
            <w:tcW w:w="1843" w:type="dxa"/>
            <w:vMerge w:val="restart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Программа</w:t>
            </w:r>
          </w:p>
        </w:tc>
        <w:tc>
          <w:tcPr>
            <w:tcW w:w="6804" w:type="dxa"/>
            <w:gridSpan w:val="6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Количество часов в неделю</w:t>
            </w:r>
          </w:p>
        </w:tc>
      </w:tr>
      <w:tr w:rsidR="00F60370" w:rsidRPr="0005088B" w:rsidTr="00C631F9"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843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701" w:type="dxa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7</w:t>
            </w: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9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Итого</w:t>
            </w:r>
          </w:p>
        </w:tc>
      </w:tr>
      <w:tr w:rsidR="00F60370" w:rsidRPr="0005088B" w:rsidTr="00C631F9">
        <w:tc>
          <w:tcPr>
            <w:tcW w:w="10774" w:type="dxa"/>
            <w:gridSpan w:val="8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Часть, обязательная для всех обучающихся</w:t>
            </w:r>
          </w:p>
        </w:tc>
      </w:tr>
      <w:tr w:rsidR="00F60370" w:rsidRPr="0005088B" w:rsidTr="00C631F9"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«Разговоры о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важном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843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pacing w:val="-1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Разговоры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 важном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169</w:t>
            </w:r>
          </w:p>
        </w:tc>
      </w:tr>
      <w:tr w:rsidR="00F60370" w:rsidRPr="0005088B" w:rsidTr="00C631F9"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Занятия по формированию функциональной грамотности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обучающихся</w:t>
            </w:r>
          </w:p>
        </w:tc>
        <w:tc>
          <w:tcPr>
            <w:tcW w:w="1843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Функциональная грамотность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169</w:t>
            </w:r>
          </w:p>
        </w:tc>
      </w:tr>
      <w:tr w:rsidR="00F60370" w:rsidRPr="0005088B" w:rsidTr="00C631F9">
        <w:trPr>
          <w:trHeight w:val="776"/>
        </w:trPr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Занятия, направленные на удовлетворение профориентационных интересов и потребностей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Калейдоскоп профессий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169</w:t>
            </w:r>
          </w:p>
        </w:tc>
      </w:tr>
      <w:tr w:rsidR="00F60370" w:rsidRPr="0005088B" w:rsidTr="00C631F9">
        <w:tc>
          <w:tcPr>
            <w:tcW w:w="10774" w:type="dxa"/>
            <w:gridSpan w:val="8"/>
          </w:tcPr>
          <w:p w:rsidR="00F60370" w:rsidRPr="0005088B" w:rsidRDefault="00F60370" w:rsidP="00C631F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05088B">
              <w:rPr>
                <w:rFonts w:ascii="Times New Roman" w:hAnsi="Times New Roman"/>
                <w:b/>
                <w:sz w:val="24"/>
              </w:rPr>
              <w:t>Вариативная часть</w:t>
            </w:r>
          </w:p>
        </w:tc>
      </w:tr>
      <w:tr w:rsidR="00F60370" w:rsidRPr="0005088B" w:rsidTr="00C631F9">
        <w:trPr>
          <w:trHeight w:val="1290"/>
        </w:trPr>
        <w:tc>
          <w:tcPr>
            <w:tcW w:w="2127" w:type="dxa"/>
            <w:vMerge w:val="restart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Занятия, связанные с реализацией особых интеллектуальных и</w:t>
            </w:r>
            <w:r w:rsidRPr="0005088B">
              <w:rPr>
                <w:rFonts w:ascii="Times New Roman" w:hAnsi="Times New Roman"/>
                <w:spacing w:val="-1"/>
                <w:sz w:val="24"/>
              </w:rPr>
              <w:t xml:space="preserve"> социокультурных </w:t>
            </w:r>
            <w:r w:rsidRPr="0005088B">
              <w:rPr>
                <w:rFonts w:ascii="Times New Roman" w:hAnsi="Times New Roman"/>
                <w:sz w:val="24"/>
              </w:rPr>
              <w:t>потребностей обучающихся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За страницами учебника математики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102</w:t>
            </w:r>
          </w:p>
        </w:tc>
      </w:tr>
      <w:tr w:rsidR="00F60370" w:rsidRPr="0005088B" w:rsidTr="00C631F9">
        <w:trPr>
          <w:trHeight w:val="1352"/>
        </w:trPr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Кладезь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грамотеев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68</w:t>
            </w:r>
          </w:p>
        </w:tc>
      </w:tr>
      <w:tr w:rsidR="00F60370" w:rsidRPr="0005088B" w:rsidTr="00C631F9">
        <w:trPr>
          <w:trHeight w:val="651"/>
        </w:trPr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Шахматы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000000"/>
              <w:bottom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169</w:t>
            </w:r>
          </w:p>
        </w:tc>
      </w:tr>
      <w:tr w:rsidR="00F60370" w:rsidRPr="0005088B" w:rsidTr="00C631F9">
        <w:trPr>
          <w:trHeight w:val="4443"/>
        </w:trPr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Занятия, направленные на удовлетворение интересов и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потребностей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 xml:space="preserve"> обучающихся  в творческом и физическом развитии, помощь в самореализации, раскрытии и развитии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способностей и талантов</w:t>
            </w:r>
          </w:p>
        </w:tc>
        <w:tc>
          <w:tcPr>
            <w:tcW w:w="1843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Туган якны өйрәнү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68</w:t>
            </w:r>
          </w:p>
        </w:tc>
      </w:tr>
      <w:tr w:rsidR="00F60370" w:rsidRPr="0005088B" w:rsidTr="00C631F9">
        <w:trPr>
          <w:trHeight w:val="2109"/>
        </w:trPr>
        <w:tc>
          <w:tcPr>
            <w:tcW w:w="2127" w:type="dxa"/>
            <w:vMerge w:val="restart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Занятия, направленные на удовлетворение социальных интересов и потребностей обучающихся,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на</w:t>
            </w:r>
            <w:proofErr w:type="gramEnd"/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Педагогическое сопровождение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 xml:space="preserve">деятельности социальноориентированных ученических сообществ, детских общественных объединений, органов ученического самоуправления, на организацию совместно </w:t>
            </w:r>
            <w:proofErr w:type="gramStart"/>
            <w:r w:rsidRPr="0005088B">
              <w:rPr>
                <w:rFonts w:ascii="Times New Roman" w:hAnsi="Times New Roman"/>
                <w:sz w:val="24"/>
              </w:rPr>
              <w:t>с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 xml:space="preserve"> 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proofErr w:type="gramStart"/>
            <w:r w:rsidRPr="0005088B">
              <w:rPr>
                <w:rFonts w:ascii="Times New Roman" w:hAnsi="Times New Roman"/>
                <w:sz w:val="24"/>
              </w:rPr>
              <w:t>обучающимися</w:t>
            </w:r>
            <w:proofErr w:type="gramEnd"/>
            <w:r w:rsidRPr="0005088B">
              <w:rPr>
                <w:rFonts w:ascii="Times New Roman" w:hAnsi="Times New Roman"/>
                <w:sz w:val="24"/>
              </w:rPr>
              <w:t xml:space="preserve"> комплекса мероприятий воспитательной </w:t>
            </w:r>
            <w:r w:rsidRPr="0005088B">
              <w:rPr>
                <w:rFonts w:ascii="Times New Roman" w:hAnsi="Times New Roman"/>
                <w:spacing w:val="-1"/>
                <w:sz w:val="24"/>
              </w:rPr>
              <w:t>направленности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lastRenderedPageBreak/>
              <w:t>Юнармия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101</w:t>
            </w:r>
          </w:p>
        </w:tc>
      </w:tr>
      <w:tr w:rsidR="00F60370" w:rsidRPr="0005088B" w:rsidTr="00C631F9">
        <w:trPr>
          <w:trHeight w:val="5124"/>
        </w:trPr>
        <w:tc>
          <w:tcPr>
            <w:tcW w:w="2127" w:type="dxa"/>
            <w:vMerge/>
          </w:tcPr>
          <w:p w:rsidR="00F60370" w:rsidRPr="0005088B" w:rsidRDefault="00F60370" w:rsidP="00C631F9">
            <w:pPr>
              <w:rPr>
                <w:rFonts w:ascii="Calibri" w:hAnsi="Calibri"/>
              </w:rPr>
            </w:pP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</w:tr>
      <w:tr w:rsidR="00F60370" w:rsidRPr="0005088B" w:rsidTr="00C631F9">
        <w:tc>
          <w:tcPr>
            <w:tcW w:w="2127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i/>
                <w:sz w:val="24"/>
              </w:rPr>
              <w:t>Итого</w:t>
            </w:r>
          </w:p>
        </w:tc>
        <w:tc>
          <w:tcPr>
            <w:tcW w:w="1701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275" w:type="dxa"/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1276" w:type="dxa"/>
            <w:tcBorders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198</w:t>
            </w:r>
          </w:p>
        </w:tc>
        <w:tc>
          <w:tcPr>
            <w:tcW w:w="893" w:type="dxa"/>
            <w:tcBorders>
              <w:left w:val="single" w:sz="4" w:space="0" w:color="000000"/>
            </w:tcBorders>
          </w:tcPr>
          <w:p w:rsidR="00F60370" w:rsidRPr="0005088B" w:rsidRDefault="00F60370" w:rsidP="00C631F9">
            <w:pPr>
              <w:rPr>
                <w:rFonts w:ascii="Times New Roman" w:hAnsi="Times New Roman"/>
                <w:sz w:val="24"/>
              </w:rPr>
            </w:pPr>
            <w:r w:rsidRPr="0005088B">
              <w:rPr>
                <w:rFonts w:ascii="Times New Roman" w:hAnsi="Times New Roman"/>
                <w:sz w:val="24"/>
              </w:rPr>
              <w:t>1014</w:t>
            </w:r>
          </w:p>
        </w:tc>
      </w:tr>
    </w:tbl>
    <w:p w:rsidR="00F60370" w:rsidRPr="0005088B" w:rsidRDefault="00F60370" w:rsidP="00F60370">
      <w:pP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60370" w:rsidRPr="0025309A" w:rsidRDefault="00F60370" w:rsidP="00F60370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3.4. Модуль «Работа с родителями»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Воспитательная система школы не будет эффективно развиваться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взаимодействия с семьями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. Школа и семья – это два социальных института,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от согласованных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действий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которых зависит эффективность процесса воспитания ребенка.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Работа с родителями или законными представителями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осуществляется для повышения педагогической компетенции родителей, которые должны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правильно организовать процесс воспитания своего ребёнка в семье для того, чтобы он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вырос образованным и воспитанным человеком, готовым трудиться в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современном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обществе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на благо своей страны.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Работа родителями или законными представителями осуществляется в рамках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следующих видов и форм деятельности: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1) Семейный всеобуч. Повышение психолого-педагогической культуры семьи.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Задача школы – помочь овладеть психологическими знаниями и умениями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педагогический всеобуч, практикумы, деловые игры.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2) Встречи родителей с приглашенными специалистами: социальными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работниками, врачами, психологами, инспекторами ПДН, ГИБДД, представителями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прокуратуры по вопросам профилактики, МЧС.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3) Родительские форумы, вебинары, семинары, Всероссийские родительские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собрания воспитательной направленности (через интернет), на которых обсуждаются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интересующие родителей вопросы, а также осуществляются виртуальные консультации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психологов и педагогов.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4) Участие родителей (законных представителей) в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учебно-воспитательном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через совместные творческие дела и мероприятия, конкурсы, акции, совместные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проекты; организация экскурсий, совместные посещения с родителями (законными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представителями) театров, музеев и др.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5) Индивидуальное консультирование c целью координации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воспитательных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усилий педагогов и родителей (законных представителей)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6) Участие родителей (законных представителей) в системе управления школой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через родительский комитет, Совет отцов, Совет профилактики, педагогический совет.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7) Родительские дни, когда возможно посещение родителями (законными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представителями) школьных учебных и внеурочных занятий для получения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представления о ходе образовательного процесса в школе и самочувствии ребенка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среди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сверстников.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8) Читательские конференции с детьми и родителями (законными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представителями).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9) Педагого - психологические тренинги. Работа специалистов по запросу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родителей (законных представителей) для решения острых конфликтных ситуаций.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10) Проект выходного дня.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11) «Узкий круг». Индивидуальное консультирование c целью координации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воспитательных усилий педагогов и родителей. Участие родителей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педагогических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консилиумах, собираемых в случае возникновения острых проблем, связанных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обучением и воспитанием конкретного ребенка.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3.5. Модуль «Самоуправление»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Ученическое самоуправление – форма организации жизнедеятельности коллектива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обучающихся,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обеспечивающая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развитие их самостоятельности в принятии и реализации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решений для достижения общественно значимых целей.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Большая роль в школе отводится ученическому самоуправлению, так как данная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форма общественной жизни позволяет формировать у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способность брать на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себя ответственность, активно участвовать в совместном принятии решений,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различных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видах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социального проектирования, в цивилизованном разрешении конфликтов.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Поддержка детского самоуправления в школе помогает педагогам воспитывать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детях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инициативность, самостоятельность, ответственность, трудолюбие, чувство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собственного достоинства, а школьникам – предоставляет широкие возможности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самовыражения и самореализации через участие в делах школы, класса и анализа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проводимых дел. Это то, что готовит их к взрослой жизни.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Цель самоуправления: воспитание гражданина с демократической культурой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воспитания, умеющего действовать в интересах общества и Отечества; привлечение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учащихся к управлению школьной жизнью в соответствии с принципом демократизации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школы; научить учащихся самим планировать и организовывать свою ученическую жизнь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в школе и в частности внеклассную деятельность, уважая законность и права всех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участников учебного процесса. Дать возможности реализовать творческие идеи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общественной жизни школы и развивать управленческие навыки в реализации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интересных дел.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Основными задачами школьного самоуправления являются: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представление интересов учащихся в процессе управления школы;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поддержка и развитие инициатив учащихся в школьной жизни;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защита прав учащихся;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обеспечение отношений сотрудничества между учителями, родителями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(законными представителями) и обучающимися;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развитие самообслуживания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, сознательной дисциплины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культуры поведения;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- демократизация и совершенствование учебно-воспитательного процесса;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объединение усилий обучающихся по реализации законных интересов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в процессе обучения в образовательной организации.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создание в школе воспитательной среды, обеспечивающей условия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самостоятельности, инициативы учащихся.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На индивидуальном уровне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>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участие в планировании, организации и анализе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проведенных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общешкольных,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внешкольных, классных дел;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участие в работе отрядов и органов самоуправления класса и школы;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участие в дежурстве по классу и школе, в трудовых акциях, посадке деревьев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саженцев, разбивке цветников и т.п.;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участие в работе по организации соревнований, конкурсов, олимпиад,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конференций и т.д.;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реализация школьниками функций, отвечающими за различные направления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работы в классе и школе.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работы в классе и школе.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3.6. Модуль «Профориентация»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Совместная деятельность педагогов и школьников по направлению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«Профориентация» включает в себя профессиональное просвещение школьников;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диагностику и консультирование по проблемам профориентации, организацию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профессиональных проб школьников.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Задача совместной деятельности педагога и ребенка – подготовить школьника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осознанному выбору своей будущей профессиональной деятельности. Создавая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профориентационно значимые проблемные ситуации, формирующие готовность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школьника к выбору, педагог актуализирует его профессиональное самоопределение,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позитивный взгляд на труд в постиндустриальном мире, охватывающий не только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профессиональную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, но и внепрофессиональную составляющие такой деятельности. Эта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работа осуществляется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>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- циклы профориентационных часов общения, направленных на подготовку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школьника к осознанному планированию и реализации своего профессионального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будущего;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- профориентационные игры: квесты, решение кейсов (ситуаций, в которых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необходимо принять решение, занять определенную позицию), расширяющие знания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школьников о типах профессий, о способах выбора профессий, о достоинствах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недостатках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той или иной интересной школьникам профессиональной деятельности;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экскурсии на предприятия района, дающие школьникам начальные представления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о существующих профессиях и условиях работы людей, представляющих эти профессии;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посещение профориентационных выставок, дней открытых дверей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средних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специальных учебных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заведениях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и вузах;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встречи с успешными людьми района, села и др.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диагностика, анкетирование по профессиональному самоопределению;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взаимодействие со специалистами центром занятости;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родительские собрания;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встречи с представителями разных профессий (очные и онлайн);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совместное с педагогами изучение интернет ресурсов, посвященных выбору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профессий(http://metodkabinet.ru/, http://мойориентир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ф/https: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5309A">
        <w:rPr>
          <w:rFonts w:ascii="Times New Roman" w:hAnsi="Times New Roman" w:cs="Times New Roman"/>
          <w:sz w:val="24"/>
          <w:szCs w:val="24"/>
          <w:lang w:val="en-US"/>
        </w:rPr>
        <w:t xml:space="preserve">//proektoria.online/news/projectnews/prodolzhenie_cikla_vserossijskih_otkrytyh_urokov/ </w:t>
      </w:r>
      <w:r w:rsidRPr="0025309A">
        <w:rPr>
          <w:rFonts w:ascii="Times New Roman" w:hAnsi="Times New Roman" w:cs="Times New Roman"/>
          <w:sz w:val="24"/>
          <w:szCs w:val="24"/>
        </w:rPr>
        <w:t>и</w:t>
      </w:r>
      <w:r w:rsidRPr="0025309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др.), прохождение профориентационного онлайн-тестирования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(https://proforientator.ru/tests/; https://postupi.online/ и др.), онлайн курсов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интересующим профессиям и направлениям образования, веб-квеста «Построй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свою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траекторию поступления в вуз (https://postupi.online/service/service-vo/quest/);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участие в работе всероссийских профориентационных проектов «ПроеКТОриЯ»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(https://proektoria.online/), «Навигатум» (https://navigatum.ru/) и др., созданных в сети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интернет: просмотр лекций, решение учебно-тренировочных задач, участие в мастерклассах, посещение открытых уроков;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индивидуальные консультации психолога для школьников и их родителей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(законных представителей) по вопросам склонностей, способностей, дарований и иных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индивидуальных особенностей детей, которые могут иметь значение в процессе выбора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ими профессии;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освоение школьниками основ профессии в рамках различных курсов по выбору,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включенных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в основную образовательную программу школы;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участие учащихся 1- 9 классов в российском тестировании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функциональной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грамотности по модели PISA, по результатам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которого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каждый участник получает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индивидуальные рекомендации;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- проведение «Уроков жизни» по муниципальному проекту  Сармановского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муниципального района;</w:t>
      </w:r>
    </w:p>
    <w:p w:rsidR="00F60370" w:rsidRPr="0025309A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25309A">
        <w:rPr>
          <w:rFonts w:ascii="Times New Roman" w:hAnsi="Times New Roman" w:cs="Times New Roman"/>
          <w:b/>
          <w:sz w:val="24"/>
          <w:szCs w:val="24"/>
        </w:rPr>
        <w:t>ВАРИАТИВНЫЕ МОДУЛИ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3.7. Модуль «Ключевые общешкольные дела»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Ключевые общешкольные дела – это главные традиционные общешкольные дела,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которых принимает участие большая часть школьников 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обязательно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планируются, готовятся, проводятся и анализируются совестно педагогами и детьми. Это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не набор календарных праздников, отмечаемых в школе, а комплекс коллективных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творческих дел, интересных и значимых для школьников, объединяющих их вместе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педагогами в единый коллектив.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Ключевые общешкольные дела способствуют формированию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коллективных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привычек, традиций и навыков, которые проявляются в повседневной жизни. В процессе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проведения общешкольных дел на первый план выходит сотрудничество, взаимопомощь,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желание хорошо сделать общее дело. Для этого в школе используются следующие формы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работы.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На внешкольном уровне: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• социальные проекты – ежегодные совместно разрабатываемые и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реализуемые школьниками и педагогами комплексы дел (благотворительной,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экологической, патриотической, трудовой направленности), ориентированные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преобразование окружающего школу социума: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социально-экологическая акция «Береги природу!». Обучающиеся школы,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lastRenderedPageBreak/>
        <w:t xml:space="preserve">родительское сообщество и педагоги трудятся на благоустройство своей малой родины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309A">
        <w:rPr>
          <w:rFonts w:ascii="Times New Roman" w:hAnsi="Times New Roman" w:cs="Times New Roman"/>
          <w:sz w:val="24"/>
          <w:szCs w:val="24"/>
        </w:rPr>
        <w:t xml:space="preserve">(собирают мусор, сажают деревья, раздают листовки с обращением к жителям беречь </w:t>
      </w:r>
      <w:proofErr w:type="gramEnd"/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природу и её богатства).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- патриотическая акция «Ветеран живет рядом». За 5-11 классами </w:t>
      </w:r>
      <w:proofErr w:type="gramStart"/>
      <w:r w:rsidRPr="0025309A">
        <w:rPr>
          <w:rFonts w:ascii="Times New Roman" w:hAnsi="Times New Roman" w:cs="Times New Roman"/>
          <w:sz w:val="24"/>
          <w:szCs w:val="24"/>
        </w:rPr>
        <w:t>закреплены</w:t>
      </w:r>
      <w:proofErr w:type="gramEnd"/>
      <w:r w:rsidRPr="002530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25309A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 xml:space="preserve">труженики тыла. В течение года ребята вместе с классными руководителями навещают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25309A">
        <w:rPr>
          <w:rFonts w:ascii="Times New Roman" w:hAnsi="Times New Roman" w:cs="Times New Roman"/>
          <w:sz w:val="24"/>
          <w:szCs w:val="24"/>
        </w:rPr>
        <w:t>своих ветеранов, оказывают</w:t>
      </w:r>
      <w:r w:rsidRPr="008C039C">
        <w:rPr>
          <w:rFonts w:ascii="Times New Roman" w:hAnsi="Times New Roman" w:cs="Times New Roman"/>
          <w:sz w:val="24"/>
          <w:szCs w:val="24"/>
        </w:rPr>
        <w:t xml:space="preserve"> им посильную помощь;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патриотическая акция «Бессмертный полк»,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экологическая акция «Сдай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макулатуру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спаси дерево» (сбор макулатуры),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участие во Всероссийских и Международных акциях, посвященных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значимым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отечественным и международным событиям,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• открытые дискуссионные площадки – регулярно организуемый комплекс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 xml:space="preserve">открытых дискуссионных площадок (детских, педагогических, родительских, </w:t>
      </w:r>
      <w:proofErr w:type="gramEnd"/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совместных), на которые приглашаются представители других школ, деятели науки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культуры, представители власти, общественности и в рамках которых обсуждаются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насущные поведенческие, нравственные, социальные, проблемы, касающиеся жизни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школы, района, страны: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общешкольные родительские и ученические собрания, которые проводятся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регулярно, в их рамках обсуждаются насущные проблемы.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встречи учащихся, родителей (законных представителей) с представителями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 xml:space="preserve">КДН, ПДН, ГИБДД в рамках профилактических мероприятий (профилактика </w:t>
      </w:r>
      <w:proofErr w:type="gramEnd"/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правонарушений, употребления ПАВ, наркотиков, нарушений ПДД и т.д.).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проводимые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для жителей района и организуемые совместно с семьями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учащихся спортивные состязания, праздники, фестивали, представления, марафоны,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которые открывают возможности для творческой самореализации школьников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включают их в деятельную заботу об окружающих.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торжественная линейка «Здравствуй, школа»,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новогодние мероприятия: сказочное представление для 1-4х классов,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веселая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конкурсная программа для 5-8х классов, новогодний серпантин для 9-11х классов,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lastRenderedPageBreak/>
        <w:t>- праздник мам (в ноябре),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торжественное мероприятие, посвященное 9 мая,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торжественная линейка «Последний звонок»,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выпускные вечера.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На школьном уровне: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общешкольные праздники – ежегодно проводимые творческие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(театрализованные, музыкальные, литературные и т.п.) дела, связанные со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значимыми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для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детей и педагогов знаменательными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датами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и в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участвуют все классы школы: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благотворительная ярмарка «Ярмарка добра»,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 xml:space="preserve">- день Учителя (поздравление учителей, концертная программа, подготовленная </w:t>
      </w:r>
      <w:proofErr w:type="gramEnd"/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обучающимися),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день матери (концертная программа),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праздники, концерты, конкурсные программы в Новогодние праздники, 8 Марта,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День защитника Отечества, День Победы, «Здравствуй, школа», «Последний звонок»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др.,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предметные недели,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 xml:space="preserve">- День дублера (старшеклассники организуют учебный процесс, проводят уроки, </w:t>
      </w:r>
      <w:proofErr w:type="gramEnd"/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общешкольную линейку, следят за порядком в школе и т.п.);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традиционные мероприятия: день знаний (сентябрь), декада пожилых (октябрь),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 xml:space="preserve">день учителя (октябрь), осенний бал (октябрь), день народного единства (ноябрь), день </w:t>
      </w:r>
      <w:proofErr w:type="gramEnd"/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толерантности (ноябрь), день неизвестного солдата (декабрь), день героев Отечества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>(декабрь), день птиц (апрель), день космонавтики (апрель), день защиты детей (май-июнь)</w:t>
      </w:r>
      <w:proofErr w:type="gramEnd"/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церемония награждения школьников и педагогов за активное участие в жизни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школы, защиту чести школы в конкурсах, соревнованиях, олимпиадах,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значительный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вклад в развитие школы. Это способствует поощрению социальной активности детей,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развитию позитивных межличностных отношений между педагогами и воспитанниками,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формированию чувства доверия и уважения друг к другу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C039C">
        <w:rPr>
          <w:rFonts w:ascii="Times New Roman" w:hAnsi="Times New Roman" w:cs="Times New Roman"/>
          <w:sz w:val="24"/>
          <w:szCs w:val="24"/>
        </w:rPr>
        <w:t xml:space="preserve"> награждение на то</w:t>
      </w:r>
      <w:r>
        <w:rPr>
          <w:rFonts w:ascii="Times New Roman" w:hAnsi="Times New Roman" w:cs="Times New Roman"/>
          <w:sz w:val="24"/>
          <w:szCs w:val="24"/>
        </w:rPr>
        <w:t xml:space="preserve">ржественной линейке «Последний </w:t>
      </w:r>
      <w:r w:rsidRPr="008C039C">
        <w:rPr>
          <w:rFonts w:ascii="Times New Roman" w:hAnsi="Times New Roman" w:cs="Times New Roman"/>
          <w:sz w:val="24"/>
          <w:szCs w:val="24"/>
        </w:rPr>
        <w:t xml:space="preserve">звонок» по итогам учебного года; награждение на </w:t>
      </w:r>
      <w:r>
        <w:rPr>
          <w:rFonts w:ascii="Times New Roman" w:hAnsi="Times New Roman" w:cs="Times New Roman"/>
          <w:sz w:val="24"/>
          <w:szCs w:val="24"/>
        </w:rPr>
        <w:t xml:space="preserve">торжественной части Выпускного </w:t>
      </w:r>
      <w:r w:rsidRPr="008C039C">
        <w:rPr>
          <w:rFonts w:ascii="Times New Roman" w:hAnsi="Times New Roman" w:cs="Times New Roman"/>
          <w:sz w:val="24"/>
          <w:szCs w:val="24"/>
        </w:rPr>
        <w:t>вечера; итоговые родительские собрания,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lastRenderedPageBreak/>
        <w:t>- «Международный день родного языка».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• торжественные ритуалы посвящения, связанные с переходом учащихся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следующую ступень образования, символизирующие приобретение ими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новых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социальных статусов в школе 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развивающие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школьную идентичность детей.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На уровне классов: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Актуализация общешкольной жизни на уровне классов осуществляется путем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формирования чувства сопричастности каждого к жизнедеятельности школы путем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организации сам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и соуправления.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выбор и делегирование представителей классов в общешкольные советы дел,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ответственных за подготовку общешкольных ключевых дел;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- участие школьных классов в реализации общешкольных ключевых дел;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проведение в рамках класса итогового анализа детьми общешкольных ключевых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дел, участие представителей классов в итоговом анализе проведенных дел на уровне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общешкольных советов дела.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На уровне начального общего образования совместная направленная деятельность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педагога и школьников начального уровня заключается в развитии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познавательной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творческой, социально-активной видах деятельности путем стимулирования детей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участию в общешкольных делах, опираясь на систему выбираемых ответственных лиц. На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>уровне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основного и среднего образования – через создаваемый совет класса, который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отвечает за участие в общешкольных делах, информирование о делах школьной жизни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путем делегирования ответственности отдельным представителям классного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самоуправления.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Общешкольные дела, связанные с развитием воспитательной составляющей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учебной деятельности: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Проекты, которые способствуют развитию личности, создают условия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самоопределения 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социализации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обучающихся на основе социокультурных, духовнонравственных ценностей и принятых в российском обществе правил и норм поведения в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интересах человека, семьи, общества и государства, формирование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обучающихся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lastRenderedPageBreak/>
        <w:t xml:space="preserve">чувства патриотизма, гражданственности, уважения к человеку труда и старшему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поколению, взаимного уважения, бережного отношения к культурному наследию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традициям многонационального народа Российской Федерации, природе и окружающей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среде - «Читаем всей семьей», проект «Моя любимая бабушка и мой замечательный дед»,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проект «Лучшая мама на свете», День защитников отечеств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проект «Мой папа самый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>лучший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>», «Семейная книга» (реклама книг).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Общешкольные дела, направленные на усвоение социально - значимых знаний,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ценностных отношений к миру, Родине, создание условий для приобретения опыта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деятельного выражения собственной гражданской позиции</w:t>
      </w:r>
    </w:p>
    <w:p w:rsidR="00F60370" w:rsidRPr="008C039C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8C039C">
        <w:rPr>
          <w:rFonts w:ascii="Times New Roman" w:hAnsi="Times New Roman" w:cs="Times New Roman"/>
          <w:b/>
          <w:sz w:val="24"/>
          <w:szCs w:val="24"/>
        </w:rPr>
        <w:t>2. Мероприятия в рамках месячников: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Сентябрь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>есячник по противодействию терроризму и экстремизму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Октябрь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 xml:space="preserve"> Месячник милосердия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Ноябрь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 xml:space="preserve"> Месячник правовых знаний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Декабрь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 xml:space="preserve"> Профилактика вредных привычек. Месячник профилактики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наркомании и СПИДа.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Январь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есячник профилактики преступлений и безнадзорности среди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учащихся.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Февраль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 xml:space="preserve"> Месячник военно-патриотического воспитания учащихся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Март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 xml:space="preserve"> Месячник профориентационной работы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Апрель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8C039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>есячник экологического и трудового воспитания.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Ма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Победный май</w:t>
      </w:r>
    </w:p>
    <w:p w:rsidR="00F60370" w:rsidRPr="008C039C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8C039C">
        <w:rPr>
          <w:rFonts w:ascii="Times New Roman" w:hAnsi="Times New Roman" w:cs="Times New Roman"/>
          <w:b/>
          <w:sz w:val="24"/>
          <w:szCs w:val="24"/>
        </w:rPr>
        <w:t xml:space="preserve">На индивидуальном уровне: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вовлечение по возможности каждого ребенка в ключевые дела школы в одной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возможных для них ролей: сценаристов, постановщиков, исполнителей, ведущих,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декораторов, музыкальных редакторов, корреспондентов, ответственных за костюмы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оборудование, ответственных за приглашение и встречу гостей и т.п.);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индивидуальная помощь ребенку (при необходимости) в освоении навыков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подготовки, проведения и анализа ключевых дел;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lastRenderedPageBreak/>
        <w:t xml:space="preserve">- наблюдение за поведением ребенка в ситуациях подготовки, проведения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анализа ключевых дел, за его отношениями со сверстниками, старшими и младшими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школьниками, с педагогами и другими взрослыми;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- при необходимости коррекция поведения ребенка через частные беседы с ним,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через включение его в совместную работу с другими детьми, которые могли бы стать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хорошим примером для ребенка, через предложение взять в следующем ключевом деле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себя роль ответственного за тот или иной фрагмент общей работы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0370" w:rsidRPr="008C039C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8C039C">
        <w:rPr>
          <w:rFonts w:ascii="Times New Roman" w:hAnsi="Times New Roman" w:cs="Times New Roman"/>
          <w:b/>
          <w:sz w:val="24"/>
          <w:szCs w:val="24"/>
        </w:rPr>
        <w:t>3.8. Модуль «Детские общественные объединения»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Действующие на базе школы детские общественные объединения (ДОО) – это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добровольное, самоуправляемое, некоммерческое формирование, созданное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инициативе детей и взрослых, объединившихся на основе общности интересов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реализации общих целей.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В детском общественном объединении дети через дела, полезные окружающим,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школе и обществу, получают личностное развитие.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Воспитательный потенциал ДОО заключается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>: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возможности приобретения ребенком (подростком) иного, отличного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ученического, социально одобряемого опыта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индивидуальной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и общественной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самоорганизации детей;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организации и участии ребенка в общественно-полезной деятельности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объединения;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самостоятельном выборе ребенком форм и способов своего участия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деятельности объединения через выбор программ и форм деятельности;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развитие навыков командообразования и умения работать в команде;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приобретении ребенком (подростком) реального опыта гражданственности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участие в демократических процедурах самоуправления;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приобретении реального опыта управления объединением через участие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его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>управлении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и деятельности в лидерской позиции;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приобретении ребенком (подростком) опыта реальной ответственности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lastRenderedPageBreak/>
        <w:t xml:space="preserve">процедуру отчетности за выполненное поручение;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формировании чувства принадлежности к коллективу объединения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уважение к атрибутам, символам, ритуалам, церемониям, определяющим его субкультуру.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приобретении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реального опыта разработки и поддержки медийного образа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детского общественного объединения на информационных ресурсах ДОО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приобретении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опыта продвижения интересов ДОО в органах управления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(педсовет, родительское собрание, общее собрание школы, </w:t>
      </w:r>
      <w:proofErr w:type="gramEnd"/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органы ученического самоуправления);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расширении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позитивного социального и культурного пространства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жизнедеятельности,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снижающего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уровень агрессии подростков и их деструктивного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поведения.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Реализация воспитательного потенциала ДОО в начальной школе проявляется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039C">
        <w:rPr>
          <w:rFonts w:ascii="Times New Roman" w:hAnsi="Times New Roman" w:cs="Times New Roman"/>
          <w:sz w:val="24"/>
          <w:szCs w:val="24"/>
        </w:rPr>
        <w:t>приобретении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навыков практической деятельности в первичной организации, первого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опыта коллективного взаимодействия в объединении, первых практик участия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демократических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процедурах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управления, первого опыта ответственного выбора.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Реализация воспитательного потенциала ДОО в основной школе проявляется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сформированности чувства принадлежности к своей организации; формировании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идентичности себя как члена организации, готовности к сотрудничеству с Другими,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позиции и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действия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которых не противоречат позициям и взглядам ребенка и принципам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его объединения; в готовности и участии в социально значимой деятельности и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ответственности за ее результат.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 xml:space="preserve">Реализация воспитательного потенциала 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детского-юношеского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 xml:space="preserve"> общественного </w:t>
      </w:r>
    </w:p>
    <w:p w:rsidR="00F60370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8C039C">
        <w:rPr>
          <w:rFonts w:ascii="Times New Roman" w:hAnsi="Times New Roman" w:cs="Times New Roman"/>
          <w:sz w:val="24"/>
          <w:szCs w:val="24"/>
        </w:rPr>
        <w:t>объединения в старшей школе проявляется в формирован</w:t>
      </w:r>
      <w:proofErr w:type="gramStart"/>
      <w:r w:rsidRPr="008C039C">
        <w:rPr>
          <w:rFonts w:ascii="Times New Roman" w:hAnsi="Times New Roman" w:cs="Times New Roman"/>
          <w:sz w:val="24"/>
          <w:szCs w:val="24"/>
        </w:rPr>
        <w:t>ии у е</w:t>
      </w:r>
      <w:proofErr w:type="gramEnd"/>
      <w:r w:rsidRPr="008C039C">
        <w:rPr>
          <w:rFonts w:ascii="Times New Roman" w:hAnsi="Times New Roman" w:cs="Times New Roman"/>
          <w:sz w:val="24"/>
          <w:szCs w:val="24"/>
        </w:rPr>
        <w:t>го участников навыка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принятия трудных решений, способности делать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сложный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нравственный и социальный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выбор.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 течение учебного года в школе функционирует добровольческие объединения,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>состав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которых входят обучающиеся 2-9</w:t>
      </w:r>
      <w:r w:rsidRPr="00A33874">
        <w:rPr>
          <w:rFonts w:ascii="Times New Roman" w:hAnsi="Times New Roman" w:cs="Times New Roman"/>
          <w:sz w:val="24"/>
          <w:szCs w:val="24"/>
        </w:rPr>
        <w:t xml:space="preserve"> классов.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lastRenderedPageBreak/>
        <w:t xml:space="preserve">Работа с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по активизации деятельности по предупреждению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детского дорожно-транспортного травматизма и несчастных случаев, по созданию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 xml:space="preserve">условий для широкого привлечения обучающихся школы к пропаганде безопасного </w:t>
      </w:r>
      <w:proofErr w:type="gramEnd"/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поведения на улицах и дорогах, по профессиональной ориентации учащихся на службу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>органах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ГИБДД и т.п. в течение всего учебного года осуществляется через работу отряда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ЮИД.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Профилактическая работа по привитию навыков противопожарной безопасности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проводится отрядом дружины юных пожарных с целью сохранения жизни и здоровья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детей, повышения уровня знаний по пожарной безопасности и привлечения обучающихся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к организации пропаганды пожаробезопасного поведения среди учащихся и населения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>селе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. Основные задачами ДЮП являются: обучение основам пожарной безопасности;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обучение навыкам оказания первой доврачебной помощи; обучение умениям правильно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действовать в экстремальной ситуации; ознакомление с особенностями применения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специальных средств пожаротушения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 школе создан отряд из участников антинаркотического проекта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аMоSтоятельные дети» с целью предупредить и избежать пробу психоактивных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веществ детьми школьного возраста, антинаркотической профилактики в школе,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профилактики вредных привычек.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 целью пропаганды правовых знаний и здорового образа жизни среди учащихся,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проведения мероприятий, направленных на профилактику и пресечение правонарушений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среди учащихся, создания дисциплины, предупреждения чрезвычайных ситуаций 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организованного проведения внешкольных мероприятий создан отряд профилактики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правонарушений.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Цель создания отряда: помощь администрации школы в поддержании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общественного порядка в школе, профилактика безопасности и правонарушений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среди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обучающихся, правовое, патриотическое и гражданское воспитание подростков. Отряд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профилактики правонарушений осуществляет свою работу путем патрулирования 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выставления постов в школе; беседы с правонарушителями; проведения индивидуальной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lastRenderedPageBreak/>
        <w:t xml:space="preserve">и коллективной воспитательной работы (организация профилактических лекций, и других </w:t>
      </w:r>
      <w:proofErr w:type="gramEnd"/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мероприятий) с несовершеннолетними школы.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«Российское движение школьников» (РДШ). Деятельность школьного отделения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РДШ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на воспитание подрастающего поколения, развитие детей на основе их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интересов и потребностей, а также организацию досуга и занятости школьников. РДШ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развивает социальную направленность личности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, привлекает школьников к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различным видам активности, формирует благоприятный микроклимат для детей в школе,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семье, ближайшем социальном окружении.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Воспитание в РДШ осуществляется через направления: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1. Направление личностного развития.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2. Направление гражданской активности.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Волонтерство – это участие школьников в общественно-полезных делах,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деятельности на благо конкретных людей и социального окружения в целом.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Волонтерство может быть событийным и повседневным. Событийное волонтерство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предполагает участие школьников в проведении разовых акций, которые часто носят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масштабный характер, проводятся на уровне района, страны. Повседневное волонтерство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 xml:space="preserve">предполагает постоянную деятельность школьников, направленную на благо конкретных </w:t>
      </w:r>
      <w:proofErr w:type="gramEnd"/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людей и социального окружения в целом.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Волонтерство позволяет школьникам проявить такие качества как внимание,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забота, уважение. Волонтерство позволяет развивать коммуникативную культуру, умение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общаться, слушать и слышать, эмоциональный интеллект, эмпатию, умение сопереживать.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Воспитательный потенциал волонтерства реализуется в школе в рамках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деятельности РДШ следующим образом.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На внешкольном уровне: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посильная помощь, оказываемая школьниками пожилым людям;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привлечение школьников к совместной работе с учреждениями социальной сферы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(детские сады, дома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престарелых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) – в проведении культурно-просветительских 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развлекательных мероприятий для посетителей этих учреждений;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lastRenderedPageBreak/>
        <w:t xml:space="preserve">- участие школьников (с согласия родителей или законных представителей) к сбору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помощи для нуждающихся, в защиту бездомных животных;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На уровне школы: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волонтерство экологического и патриотического направлений;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вожатская деятельность с детьми младшего школьного возраста.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Работа также ведется по ключевым направлениям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добровольческой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(волонтерской)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деятельности, таким как: волонтерство в социальной сфере, волонтерство в сфере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культуры. Работа по этим направлениям организуется в сотрудничестве с местным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сообществом, социальными партнерами школы, с учреждениями культуры,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общественными организациями и т.д.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3. Военно-патриотическое направление.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 рамках реализации инициативы Минобороны России, в соответствии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решениями Всероссийского слета военно-патриотического молодежного движения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«Юнармия», с целью повышения в обществе авторитета престижа военной службы,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сохранения и приумножения патриотических традиций, формирования у молодежи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готовности и практической способности к выполнению гражданского долга 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конституционных обязанностей по защите, в целях всестороннего развития 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совершенствования детей и подростков, удовлетворения их индивидуальных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потребностей в интеллектуальном, нравственном и физическом совершенствовании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создан школьный отряд Всероссийского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детско – юношеского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военно-патриотического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общественного движения "Юнармия.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4. Информационно-медийное направление подготовка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детского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информационного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контента, информационное развитие в рамках деятельности РДШ, создание школьных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газет, съемки роликов, освещение в СМИ и работа в социальных сетях.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Участие в деятельности детских общественных объединений позволит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успешно адаптироваться и самореализовываться в условиях постоянно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меняющегося социального пространства. Следовательно, эти объединения выступают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фактором социального становления личности ребенка и многогранном проявлении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lastRenderedPageBreak/>
        <w:t xml:space="preserve">общественной и гражданской позиции жизни общества. Используя коллектив - и как цель, </w:t>
      </w:r>
    </w:p>
    <w:p w:rsidR="00F60370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и как средство воспитания, решается множество задач. И среди них задача формирования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личности школьника: так, чтобы по выходу из школы он умел жить работать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>коллективе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, гармонично сочетать свои собственные, групповые и коллективные интересы,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имел опыт самоуправления и демократических форм поведения, опыт милосердия,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гуманизма, потребность в апробации различных социальных ролей и позиций. Главное,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ролей лидера, руководителя, цивилизованного гражданина, обладающего навыками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защиты своих прав и интересов.</w:t>
      </w:r>
    </w:p>
    <w:p w:rsidR="00F60370" w:rsidRPr="00A33874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A33874">
        <w:rPr>
          <w:rFonts w:ascii="Times New Roman" w:hAnsi="Times New Roman" w:cs="Times New Roman"/>
          <w:b/>
          <w:sz w:val="24"/>
          <w:szCs w:val="24"/>
        </w:rPr>
        <w:t>Модуль 3.9. «Профилактика и безопасность»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Модуль «Профилактика и безопасность» включает в себя пожарную безопасность,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дорожную безопасность (профилактика ДДТТ), информационную безопасность,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профилактику экстремизма и терроризма, профилактику распространения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инфекционных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заболеваний, профилактику вредных привычек, профилактику асоциального поведения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детей, профилактику суицидального поведения несовершеннолетних, профилактика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коррупции, Профилактика злоупотребления ПАВ.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Модуль направлен на предупреждение противоправного поведения, профилактику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правонарушений обучающихся школы и активизацию воспитательной позиции родителей.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Для этого в школе используются следующие формы работы: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На внешкольном уровне: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встречи с врачами, психологами, инспекторами ПДН, ГИБДД, представителями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прокуратуры по вопросам профилактики, МЧС;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привлечение возможностей других организаций – спортивных клубов, лечебных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учреждений; занятия в спортивных школах.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На уровне школы: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в школе используются следующие формы работы: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− «Уроки нравственности», классные часы, интерактивные игры для формирования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толерантного отношения друг к другу, умения дружить, ценить дружбу;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− интерактивные беседы для формирования у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культуры общения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lastRenderedPageBreak/>
        <w:t xml:space="preserve">(коммуникативные умения), формирование умение высказывать свое мнение, отстаивать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его, а также признавать свою неправоту в случае ошибки;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− реализация программы здоровья «Здорово быть здоровым», направленной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позитивное отношение к ЗОЖ;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− реализация внеурочной деятельности, направленной на формирование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ценностного отношения к своему здоровью, расширение представления учащихся о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здоровом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образе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жизни формировать потребность в соблюдении правил здорового образа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жизни, о здоровом питании, необходимости употребления в пищу продуктов, богатых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витаминами, о рациональном питании;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функционирование Совета профилактики правонарушений и безнадзорности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проведение месячника по противодействию терроризму и экстремизму (сентябрь),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месячника правовых знаний (ноябрь), месячник по профилактике наркомании и СПИДа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(декабрь), месячник профилактики преступлений и безнадзорности среди учащихся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(январь), месячник безопасного поведения на водных объектах (март).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на индивидуальном уровне: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консультации, тренинги, беседы, диагностику;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выявление факторов, оказывающих отрицательное воздействие на развитие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личности и способствующи</w:t>
      </w:r>
      <w:r>
        <w:rPr>
          <w:rFonts w:ascii="Times New Roman" w:hAnsi="Times New Roman" w:cs="Times New Roman"/>
          <w:sz w:val="24"/>
          <w:szCs w:val="24"/>
        </w:rPr>
        <w:t>е совершению им правонарушений;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помощь в личностном росте, помощь в формировании адекватной самооценки,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развитие познавательной и нравственно-эстетической и патриотической культуры,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874">
        <w:rPr>
          <w:rFonts w:ascii="Times New Roman" w:hAnsi="Times New Roman" w:cs="Times New Roman"/>
          <w:sz w:val="24"/>
          <w:szCs w:val="24"/>
        </w:rPr>
        <w:t>формировании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навыков самопознания, развитии коммуникативных и поведенческих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навыков, навыков саморегуляции и др.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социально-психологические мониторинги с целью раннего выявления проблем;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- психодиагностическое обследование ребенка: определение типа акцентуаций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характера, уровня познавательного развития, выявление интересов ребенка, уровня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тревожности, особенности детско-родительских отношений и др.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организация психокоррекционной работы.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оказание помощи в профессиональном самоопределении;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lastRenderedPageBreak/>
        <w:t xml:space="preserve">- использование информационных ресурсов сети Интернет, организация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виртуальных экскурсий, бесед, лекций, диспутов и круглых столов;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организация и проведение экологических праздников и акций;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проведение спортивных соревнований;</w:t>
      </w:r>
    </w:p>
    <w:p w:rsidR="00F60370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- мероприятия по профилактике ДДТТ, БДД, пожарной безопасности;</w:t>
      </w:r>
    </w:p>
    <w:p w:rsidR="00F60370" w:rsidRPr="00A33874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A33874">
        <w:rPr>
          <w:rFonts w:ascii="Times New Roman" w:hAnsi="Times New Roman" w:cs="Times New Roman"/>
          <w:b/>
          <w:sz w:val="24"/>
          <w:szCs w:val="24"/>
        </w:rPr>
        <w:t xml:space="preserve">Раздел 4. Система поощрения социальной успешности и проявлений активной </w:t>
      </w:r>
    </w:p>
    <w:p w:rsidR="00F60370" w:rsidRPr="00A33874" w:rsidRDefault="00F60370" w:rsidP="00F60370">
      <w:pPr>
        <w:rPr>
          <w:rFonts w:ascii="Times New Roman" w:hAnsi="Times New Roman" w:cs="Times New Roman"/>
          <w:b/>
          <w:sz w:val="24"/>
          <w:szCs w:val="24"/>
        </w:rPr>
      </w:pPr>
      <w:r w:rsidRPr="00A33874">
        <w:rPr>
          <w:rFonts w:ascii="Times New Roman" w:hAnsi="Times New Roman" w:cs="Times New Roman"/>
          <w:b/>
          <w:sz w:val="24"/>
          <w:szCs w:val="24"/>
        </w:rPr>
        <w:t xml:space="preserve">жизненной позиции </w:t>
      </w:r>
      <w:proofErr w:type="gramStart"/>
      <w:r w:rsidRPr="00A3387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Система поощрения социальной успешности и проявлений активной жизненной позиции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школьников МБОУ «</w:t>
      </w:r>
      <w:r>
        <w:rPr>
          <w:rFonts w:ascii="Times New Roman" w:hAnsi="Times New Roman" w:cs="Times New Roman"/>
          <w:sz w:val="24"/>
          <w:szCs w:val="24"/>
        </w:rPr>
        <w:t>Кавзияковская ООШ</w:t>
      </w:r>
      <w:r w:rsidRPr="00A33874">
        <w:rPr>
          <w:rFonts w:ascii="Times New Roman" w:hAnsi="Times New Roman" w:cs="Times New Roman"/>
          <w:sz w:val="24"/>
          <w:szCs w:val="24"/>
        </w:rPr>
        <w:t xml:space="preserve">» решает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следующие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воспитательные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задачи: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 формирование у школьников активной жизненной позиции;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 вовлечение школьников в совместную деятельность и активное участие в ней.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 МБОУ «Кавзияковская ООШ» система поощрения социальной успешности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и проявления активной жизненной позиции учеников организована как система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конкурсов, объявляемых в начале учебного года: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 «Классный руководитель года»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 «Учитель года»;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 «Секреты дружного класса» и т. д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Принять участие в конкурсах могут все желающие. Фиксация достижений участников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осуществляется в виде портфолио в течение учебного года. Итоги подводятся в конце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учебного года.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Ведение портфолио участника конкурса регламентирует соответствующий локальный акт.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Принципы поощрения, которыми руководствуется МБОУ </w:t>
      </w:r>
      <w:r>
        <w:rPr>
          <w:rFonts w:ascii="Times New Roman" w:hAnsi="Times New Roman" w:cs="Times New Roman"/>
          <w:sz w:val="24"/>
          <w:szCs w:val="24"/>
        </w:rPr>
        <w:t>«Кавзияковская ООШ</w:t>
      </w:r>
      <w:r w:rsidRPr="00A33874">
        <w:rPr>
          <w:rFonts w:ascii="Times New Roman" w:hAnsi="Times New Roman" w:cs="Times New Roman"/>
          <w:sz w:val="24"/>
          <w:szCs w:val="24"/>
        </w:rPr>
        <w:t>»: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1. Публичность поощрения – информирование всех учеников школы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о награждении, проведение процедуры награждения в присутствии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значительного числа школьников.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2. Прозрачность правил поощрения.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3. МБОУ «Кавзияковская ООШ» использует сочетание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индивидуального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lastRenderedPageBreak/>
        <w:t xml:space="preserve">и коллективного поощрения для стимулирования групп школьников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к преодолению межличностных противоречий между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получившими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награду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и не </w:t>
      </w:r>
      <w:proofErr w:type="gramStart"/>
      <w:r w:rsidRPr="00A33874">
        <w:rPr>
          <w:rFonts w:ascii="Times New Roman" w:hAnsi="Times New Roman" w:cs="Times New Roman"/>
          <w:sz w:val="24"/>
          <w:szCs w:val="24"/>
        </w:rPr>
        <w:t>получившими</w:t>
      </w:r>
      <w:proofErr w:type="gramEnd"/>
      <w:r w:rsidRPr="00A33874">
        <w:rPr>
          <w:rFonts w:ascii="Times New Roman" w:hAnsi="Times New Roman" w:cs="Times New Roman"/>
          <w:sz w:val="24"/>
          <w:szCs w:val="24"/>
        </w:rPr>
        <w:t xml:space="preserve"> ее.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4. Дифференцированность поощрений – поощрения и награды разделены на уровни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и типы наград, что поддерживает стимулирующее действие системы поощрения.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Формы поощрений социальной успешности и проявлений активной жизненной позиции 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обучающихся МБОУ «Кавзияковская ООШ»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 объявление благодарности;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 награждение грамотой;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 вручение сертификатов и дипломов;</w:t>
      </w:r>
    </w:p>
    <w:p w:rsidR="00F60370" w:rsidRPr="00A33874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 xml:space="preserve">Информирование родителей (законных представителей) о поощрении ребенка МБОУ «Кавзияковская ООШ»  осуществляется посредством направления благодарственного </w:t>
      </w:r>
    </w:p>
    <w:p w:rsidR="00F60370" w:rsidRPr="008C039C" w:rsidRDefault="00F60370" w:rsidP="00F60370">
      <w:pPr>
        <w:rPr>
          <w:rFonts w:ascii="Times New Roman" w:hAnsi="Times New Roman" w:cs="Times New Roman"/>
          <w:sz w:val="24"/>
          <w:szCs w:val="24"/>
        </w:rPr>
      </w:pPr>
      <w:r w:rsidRPr="00A33874">
        <w:rPr>
          <w:rFonts w:ascii="Times New Roman" w:hAnsi="Times New Roman" w:cs="Times New Roman"/>
          <w:sz w:val="24"/>
          <w:szCs w:val="24"/>
        </w:rPr>
        <w:t>письма.</w:t>
      </w:r>
    </w:p>
    <w:p w:rsidR="00F60370" w:rsidRDefault="00F60370"/>
    <w:p w:rsidR="00F60370" w:rsidRDefault="00F60370"/>
    <w:p w:rsidR="00F60370" w:rsidRDefault="00F60370"/>
    <w:sectPr w:rsidR="00F60370" w:rsidSect="00B873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44532831"/>
      <w:docPartObj>
        <w:docPartGallery w:val="Page Numbers (Bottom of Page)"/>
        <w:docPartUnique/>
      </w:docPartObj>
    </w:sdtPr>
    <w:sdtEndPr/>
    <w:sdtContent>
      <w:p w:rsidR="0025309A" w:rsidRDefault="00F603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ED05ED" w:rsidRDefault="00F60370">
    <w:pPr>
      <w:pStyle w:val="a5"/>
      <w:spacing w:line="12" w:lineRule="auto"/>
      <w:rPr>
        <w:sz w:val="14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60370"/>
    <w:rsid w:val="00B87344"/>
    <w:rsid w:val="00F60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3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370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semiHidden/>
    <w:unhideWhenUsed/>
    <w:rsid w:val="00F6037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F60370"/>
  </w:style>
  <w:style w:type="table" w:customStyle="1" w:styleId="TableNormal">
    <w:name w:val="Table Normal"/>
    <w:rsid w:val="00F60370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rsid w:val="00F60370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F60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60370"/>
  </w:style>
  <w:style w:type="paragraph" w:styleId="a9">
    <w:name w:val="footer"/>
    <w:basedOn w:val="a"/>
    <w:link w:val="aa"/>
    <w:uiPriority w:val="99"/>
    <w:unhideWhenUsed/>
    <w:rsid w:val="00F60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603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46</Pages>
  <Words>11074</Words>
  <Characters>63126</Characters>
  <Application>Microsoft Office Word</Application>
  <DocSecurity>0</DocSecurity>
  <Lines>526</Lines>
  <Paragraphs>148</Paragraphs>
  <ScaleCrop>false</ScaleCrop>
  <Company/>
  <LinksUpToDate>false</LinksUpToDate>
  <CharactersWithSpaces>74052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2022-09-27T11:28:00Z</dcterms:created>
  <dcterms:modified xsi:type="dcterms:W3CDTF">2022-09-27T11:33:00Z</dcterms:modified>
</cp:coreProperties>
</file>